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7A87" w14:textId="0F3E7A5B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 xml:space="preserve">Y9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4B583F">
        <w:rPr>
          <w:rFonts w:ascii="Neutraface Text Bold" w:hAnsi="Neutraface Text Bold"/>
          <w:b/>
          <w:sz w:val="36"/>
        </w:rPr>
        <w:t>Geography Fundamental Ideas</w:t>
      </w:r>
    </w:p>
    <w:tbl>
      <w:tblPr>
        <w:tblStyle w:val="TableGrid"/>
        <w:tblW w:w="9828" w:type="dxa"/>
        <w:tblInd w:w="-284" w:type="dxa"/>
        <w:tblLook w:val="04A0" w:firstRow="1" w:lastRow="0" w:firstColumn="1" w:lastColumn="0" w:noHBand="0" w:noVBand="1"/>
      </w:tblPr>
      <w:tblGrid>
        <w:gridCol w:w="463"/>
        <w:gridCol w:w="1929"/>
        <w:gridCol w:w="1438"/>
        <w:gridCol w:w="1574"/>
        <w:gridCol w:w="448"/>
        <w:gridCol w:w="1166"/>
        <w:gridCol w:w="1322"/>
        <w:gridCol w:w="1488"/>
      </w:tblGrid>
      <w:tr w:rsidR="00E63A94" w14:paraId="5393D0B2" w14:textId="77777777" w:rsidTr="004B583F">
        <w:trPr>
          <w:trHeight w:val="34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4B583F" w:rsidRDefault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984790" w14:paraId="362E03C3" w14:textId="46C6C1DD" w:rsidTr="001C0BC7">
        <w:trPr>
          <w:cantSplit/>
          <w:trHeight w:val="113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984790" w:rsidRDefault="00984790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EC8E4A" w14:textId="1CA62CB6" w:rsidR="00984790" w:rsidRDefault="00984790" w:rsidP="004B583F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Coasts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91B9A5A" w14:textId="2E0E0421" w:rsidR="00984790" w:rsidRDefault="00984790" w:rsidP="004B583F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Ecosystems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9F99A1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Natural Hazards </w:t>
            </w:r>
          </w:p>
          <w:p w14:paraId="1BFF487C" w14:textId="11E0BC2C" w:rsidR="00984790" w:rsidRDefault="00984790" w:rsidP="004B583F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3E2569" w14:textId="4AC7AD5D" w:rsidR="00984790" w:rsidRDefault="00984790" w:rsidP="004B583F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Weather and Climate</w:t>
            </w:r>
          </w:p>
        </w:tc>
      </w:tr>
      <w:tr w:rsidR="00984790" w14:paraId="1CBF1A0B" w14:textId="77777777" w:rsidTr="001C0BC7">
        <w:trPr>
          <w:cantSplit/>
          <w:trHeight w:val="339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984790" w:rsidRDefault="00984790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B0A" w14:textId="5948171A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The coast and its uses</w:t>
            </w:r>
          </w:p>
          <w:p w14:paraId="3DAB33E9" w14:textId="6BF347F6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F1C8BCB" w14:textId="5FF44711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Waves</w:t>
            </w:r>
          </w:p>
          <w:p w14:paraId="39573729" w14:textId="61EBED85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303E80D" w14:textId="5CBBC6B0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Coastal Features </w:t>
            </w:r>
          </w:p>
          <w:p w14:paraId="2AC2302C" w14:textId="60182325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Of Erosion</w:t>
            </w:r>
          </w:p>
          <w:p w14:paraId="4ADFAB12" w14:textId="77777777" w:rsidR="00984790" w:rsidRDefault="00984790" w:rsidP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01B2B379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Coastal Features </w:t>
            </w:r>
          </w:p>
          <w:p w14:paraId="3F9BEBF1" w14:textId="01FD0B60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Of Deposition</w:t>
            </w:r>
          </w:p>
          <w:p w14:paraId="63AA0623" w14:textId="0CBA69A0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672E1BC" w14:textId="5A2E80E3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Coastal Management past and present</w:t>
            </w:r>
          </w:p>
          <w:p w14:paraId="757C82DF" w14:textId="44B59FBF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6BE2A3F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D2E74AE" w14:textId="1A3EF448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C2E230D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13339A4" w14:textId="17CA670A" w:rsidR="00984790" w:rsidRPr="0084214E" w:rsidRDefault="00984790" w:rsidP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66B5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an ecosystem</w:t>
            </w:r>
          </w:p>
          <w:p w14:paraId="5AC52C39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EB32909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a biome</w:t>
            </w:r>
          </w:p>
          <w:p w14:paraId="31993D66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1936503" w14:textId="3B7F57C1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Case Studies of --Coniferous Forest</w:t>
            </w:r>
          </w:p>
          <w:p w14:paraId="1F5669F2" w14:textId="6002115F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-Deciduous Woodland</w:t>
            </w:r>
          </w:p>
          <w:p w14:paraId="4A614932" w14:textId="1141DB48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6862403" w14:textId="6000D82B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Local Ecology</w:t>
            </w:r>
          </w:p>
          <w:p w14:paraId="1B71E2EF" w14:textId="7B1BA138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E04DC99" w14:textId="222C669B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Managing Ecosystems</w:t>
            </w:r>
          </w:p>
          <w:p w14:paraId="378406F9" w14:textId="6682C383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5A4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Structure of the Earth</w:t>
            </w:r>
          </w:p>
          <w:p w14:paraId="49C810EA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F15F2E2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Plate Tectonics</w:t>
            </w:r>
          </w:p>
          <w:p w14:paraId="0169CC8F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FF8956D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Tectonic Hazards</w:t>
            </w:r>
          </w:p>
          <w:p w14:paraId="45CE3FA0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EB7E2C6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Case Studies of </w:t>
            </w:r>
          </w:p>
          <w:p w14:paraId="07422906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LIC Earthquake</w:t>
            </w:r>
          </w:p>
          <w:p w14:paraId="437CCE14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HIC Earthquake</w:t>
            </w:r>
          </w:p>
          <w:p w14:paraId="1ACC59FF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Tsunami</w:t>
            </w:r>
          </w:p>
          <w:p w14:paraId="5A11519A" w14:textId="39C1329E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3BFB223" w14:textId="5B06AEAE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Living in Hazardous areas</w:t>
            </w:r>
          </w:p>
          <w:p w14:paraId="6D7F9E24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Hazard Preparation</w:t>
            </w:r>
          </w:p>
          <w:p w14:paraId="3DF6A268" w14:textId="77777777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A4D33C8" w14:textId="53E2C6EF" w:rsidR="00984790" w:rsidRDefault="00984790" w:rsidP="00300DF6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EC3" w14:textId="45DEF9A6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6624687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Climate</w:t>
            </w:r>
          </w:p>
          <w:p w14:paraId="335F1635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5BB28D6" w14:textId="4594F0AA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UK Climate</w:t>
            </w:r>
          </w:p>
          <w:p w14:paraId="7DE17EB9" w14:textId="4EC77EA9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652F22F" w14:textId="1EC883BD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Anticyclones and Depressions</w:t>
            </w:r>
          </w:p>
          <w:p w14:paraId="0DADC051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7260A97" w14:textId="0D72B6C4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Extreme Weather</w:t>
            </w:r>
          </w:p>
          <w:p w14:paraId="04DA2D29" w14:textId="41033AF6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3F9CAA2" w14:textId="683EDEE8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Global Warming</w:t>
            </w:r>
          </w:p>
          <w:p w14:paraId="4EFA6025" w14:textId="76473A90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59E9F53" w14:textId="365ECF2B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Climate Change</w:t>
            </w:r>
          </w:p>
          <w:p w14:paraId="339A6802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6A7C1B4" w14:textId="69711E0A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4B583F" w14:paraId="4548FB4C" w14:textId="77777777" w:rsidTr="004B583F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7AA9D643" w:rsidR="004B583F" w:rsidRPr="00E63A94" w:rsidRDefault="004B583F" w:rsidP="004B583F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>DEVELOPMENT OF GEOGRAPHICAL   THINKING</w:t>
            </w:r>
          </w:p>
          <w:p w14:paraId="13DB15A0" w14:textId="577FDB3F" w:rsidR="004B583F" w:rsidRDefault="004B583F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T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he importance 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location</w:t>
            </w:r>
          </w:p>
          <w:p w14:paraId="686A29F8" w14:textId="69764493" w:rsidR="004B583F" w:rsidRDefault="004B583F" w:rsidP="00900D8F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- Use of Case Studies 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for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key ideas</w:t>
            </w:r>
          </w:p>
          <w:p w14:paraId="18C63BB6" w14:textId="39343F22" w:rsidR="004B583F" w:rsidRDefault="004B583F" w:rsidP="00900D8F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-Ethical Issues regarding 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human interaction</w:t>
            </w:r>
          </w:p>
          <w:p w14:paraId="306D451F" w14:textId="6B018469" w:rsidR="00300DF6" w:rsidRDefault="00300DF6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4419B4B" w14:textId="1307F882" w:rsidR="00300DF6" w:rsidRPr="00300DF6" w:rsidRDefault="00300DF6" w:rsidP="00300DF6">
            <w:pPr>
              <w:pStyle w:val="ListParagraph"/>
              <w:numPr>
                <w:ilvl w:val="0"/>
                <w:numId w:val="5"/>
              </w:numPr>
              <w:rPr>
                <w:rFonts w:ascii="Neutraface Text Book" w:hAnsi="Neutraface Text Book"/>
                <w:sz w:val="18"/>
                <w:szCs w:val="16"/>
              </w:rPr>
            </w:pPr>
            <w:r w:rsidRPr="00300DF6">
              <w:rPr>
                <w:rFonts w:ascii="Neutraface Text Book" w:hAnsi="Neutraface Text Book"/>
                <w:sz w:val="18"/>
                <w:szCs w:val="16"/>
              </w:rPr>
              <w:t>Mapping and location</w:t>
            </w:r>
          </w:p>
          <w:p w14:paraId="3C68E9E1" w14:textId="7F44B0E5" w:rsidR="00300DF6" w:rsidRDefault="00300DF6" w:rsidP="00300DF6">
            <w:pPr>
              <w:pStyle w:val="ListParagraph"/>
              <w:numPr>
                <w:ilvl w:val="0"/>
                <w:numId w:val="5"/>
              </w:num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Climate Graphs</w:t>
            </w:r>
          </w:p>
          <w:p w14:paraId="09433110" w14:textId="21EF66AE" w:rsidR="00300DF6" w:rsidRDefault="00300DF6" w:rsidP="00300DF6">
            <w:pPr>
              <w:pStyle w:val="ListParagraph"/>
              <w:numPr>
                <w:ilvl w:val="0"/>
                <w:numId w:val="5"/>
              </w:num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Management of 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location</w:t>
            </w:r>
          </w:p>
          <w:p w14:paraId="05B6C459" w14:textId="5BE2925D" w:rsidR="00300DF6" w:rsidRDefault="00300DF6" w:rsidP="00300DF6">
            <w:pPr>
              <w:pStyle w:val="ListParagraph"/>
              <w:numPr>
                <w:ilvl w:val="0"/>
                <w:numId w:val="5"/>
              </w:numPr>
              <w:rPr>
                <w:rFonts w:ascii="Neutraface Text Book" w:hAnsi="Neutraface Text Book"/>
                <w:sz w:val="18"/>
                <w:szCs w:val="16"/>
              </w:rPr>
            </w:pPr>
            <w:r w:rsidRPr="00300DF6">
              <w:rPr>
                <w:rFonts w:ascii="Neutraface Text Book" w:hAnsi="Neutraface Text Book"/>
                <w:sz w:val="18"/>
                <w:szCs w:val="16"/>
              </w:rPr>
              <w:t>Plan investigations</w:t>
            </w:r>
          </w:p>
          <w:p w14:paraId="4F973E7B" w14:textId="70E785D7" w:rsidR="00300DF6" w:rsidRDefault="00300DF6" w:rsidP="00300DF6">
            <w:pPr>
              <w:pStyle w:val="ListParagraph"/>
              <w:numPr>
                <w:ilvl w:val="0"/>
                <w:numId w:val="5"/>
              </w:numPr>
              <w:rPr>
                <w:rFonts w:ascii="Neutraface Text Book" w:hAnsi="Neutraface Text Book"/>
                <w:sz w:val="18"/>
                <w:szCs w:val="16"/>
              </w:rPr>
            </w:pPr>
            <w:r w:rsidRPr="00300DF6">
              <w:rPr>
                <w:rFonts w:ascii="Neutraface Text Book" w:hAnsi="Neutraface Text Book"/>
                <w:sz w:val="18"/>
                <w:szCs w:val="16"/>
              </w:rPr>
              <w:t>Carry out investigations</w:t>
            </w:r>
          </w:p>
          <w:p w14:paraId="0E5F4E42" w14:textId="112AFA15" w:rsidR="004B583F" w:rsidRPr="00E63A94" w:rsidRDefault="00300DF6" w:rsidP="00E63A94">
            <w:pPr>
              <w:pStyle w:val="ListParagraph"/>
              <w:numPr>
                <w:ilvl w:val="0"/>
                <w:numId w:val="5"/>
              </w:numPr>
              <w:rPr>
                <w:rFonts w:ascii="Neutraface Text Book" w:hAnsi="Neutraface Text Book"/>
                <w:sz w:val="18"/>
                <w:szCs w:val="16"/>
              </w:rPr>
            </w:pPr>
            <w:r w:rsidRPr="00300DF6">
              <w:rPr>
                <w:rFonts w:ascii="Neutraface Text Book" w:hAnsi="Neutraface Text Book"/>
                <w:sz w:val="18"/>
                <w:szCs w:val="16"/>
              </w:rPr>
              <w:t>Describe and suggest techniques</w:t>
            </w:r>
          </w:p>
          <w:p w14:paraId="3279D21F" w14:textId="77777777" w:rsidR="004B583F" w:rsidRDefault="004B583F" w:rsidP="004B583F">
            <w:pPr>
              <w:pStyle w:val="ListParagraph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847F" w14:textId="44DDB351" w:rsidR="00E63A94" w:rsidRDefault="00E63A94" w:rsidP="00E63A94">
            <w:r>
              <w:t>Skills and Strategies</w:t>
            </w:r>
          </w:p>
          <w:p w14:paraId="5CCA9C0A" w14:textId="77777777" w:rsidR="00E63A94" w:rsidRDefault="00E63A94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2C68E9A6" w14:textId="77777777" w:rsidR="00E63A94" w:rsidRDefault="00E63A94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Decision Making Exercise based around </w:t>
            </w:r>
          </w:p>
          <w:p w14:paraId="4FD85328" w14:textId="38EB9E55" w:rsidR="00E63A94" w:rsidRDefault="00E63A94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Fieldwork in Weston Super Mare</w:t>
            </w:r>
          </w:p>
          <w:p w14:paraId="4225EF88" w14:textId="44630747" w:rsidR="00E63A94" w:rsidRDefault="00E63A94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758BC781" w14:textId="28536A37" w:rsidR="00E63A94" w:rsidRDefault="00E63A94" w:rsidP="00E63A94">
            <w:pPr>
              <w:jc w:val="both"/>
              <w:rPr>
                <w:rFonts w:ascii="Neutraface Text Book" w:hAnsi="Neutraface Text Book"/>
                <w:sz w:val="18"/>
                <w:szCs w:val="16"/>
              </w:rPr>
            </w:pPr>
            <w:r w:rsidRPr="00E63A94">
              <w:rPr>
                <w:rFonts w:ascii="Neutraface Text Book" w:hAnsi="Neutraface Text Book"/>
                <w:sz w:val="18"/>
                <w:szCs w:val="16"/>
              </w:rPr>
              <w:t>Local Ecology field study on school site</w:t>
            </w:r>
          </w:p>
          <w:p w14:paraId="231E82E5" w14:textId="64904688" w:rsidR="00E916C0" w:rsidRDefault="00E916C0" w:rsidP="00E63A94">
            <w:pPr>
              <w:jc w:val="both"/>
              <w:rPr>
                <w:rFonts w:ascii="Neutraface Text Book" w:hAnsi="Neutraface Text Book"/>
                <w:sz w:val="18"/>
                <w:szCs w:val="16"/>
              </w:rPr>
            </w:pPr>
          </w:p>
          <w:p w14:paraId="0DEECA38" w14:textId="3D05586B" w:rsidR="00E916C0" w:rsidRPr="00E63A94" w:rsidRDefault="00E916C0" w:rsidP="00E63A94">
            <w:pPr>
              <w:jc w:val="both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Museum visit to the Natural History Museum – focus on </w:t>
            </w:r>
            <w:r w:rsidR="00A67CFA">
              <w:rPr>
                <w:rFonts w:ascii="Neutraface Text Book" w:hAnsi="Neutraface Text Book"/>
                <w:sz w:val="18"/>
                <w:szCs w:val="16"/>
              </w:rPr>
              <w:t>h</w:t>
            </w:r>
            <w:r>
              <w:rPr>
                <w:rFonts w:ascii="Neutraface Text Book" w:hAnsi="Neutraface Text Book"/>
                <w:sz w:val="18"/>
                <w:szCs w:val="16"/>
              </w:rPr>
              <w:t>azards</w:t>
            </w:r>
          </w:p>
          <w:p w14:paraId="0756D989" w14:textId="5D0BDAEE" w:rsidR="004B583F" w:rsidRPr="00322A5A" w:rsidRDefault="004B583F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3032CE96" w:rsidR="004B583F" w:rsidRDefault="004B583F" w:rsidP="00300DF6">
            <w:pPr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TECHNIQUES</w:t>
            </w:r>
          </w:p>
          <w:p w14:paraId="4CB0D4BD" w14:textId="77777777" w:rsidR="004B583F" w:rsidRDefault="004B583F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-Use a range of equipment to take measurements</w:t>
            </w:r>
          </w:p>
          <w:p w14:paraId="711AB30A" w14:textId="2F4867E2" w:rsidR="00E916C0" w:rsidRDefault="004B583F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Safe use o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>f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equipment</w:t>
            </w:r>
            <w:r w:rsidR="00E63A94">
              <w:rPr>
                <w:rFonts w:ascii="Neutraface Text Book" w:hAnsi="Neutraface Text Book"/>
                <w:sz w:val="18"/>
                <w:szCs w:val="16"/>
              </w:rPr>
              <w:t xml:space="preserve"> and data collection methods</w:t>
            </w:r>
          </w:p>
          <w:p w14:paraId="4DCC8166" w14:textId="6F92E2FB" w:rsidR="00E63A94" w:rsidRDefault="00E63A94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write up of data and presentation through graphs</w:t>
            </w:r>
          </w:p>
          <w:p w14:paraId="61000AA6" w14:textId="498F50BC" w:rsidR="00E63A94" w:rsidRPr="00322A5A" w:rsidRDefault="00E63A94" w:rsidP="00E63A94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336503A1" w14:textId="73CA99E1" w:rsidR="004B583F" w:rsidRPr="00322A5A" w:rsidRDefault="004B583F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984790" w14:paraId="17870C9B" w14:textId="77777777" w:rsidTr="001C0BC7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984790" w:rsidRDefault="00984790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99D9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Weston Super Mare write up </w:t>
            </w:r>
          </w:p>
          <w:p w14:paraId="3F44BBCF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EBCE9CB" w14:textId="6E112975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Exam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2D47" w14:textId="6C27B24E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Low Stales Testing throughout the lessons</w:t>
            </w:r>
          </w:p>
          <w:p w14:paraId="49F05571" w14:textId="240ABAAD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AA84488" w14:textId="5180CD9C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Skill based homework’s</w:t>
            </w:r>
          </w:p>
          <w:p w14:paraId="2B6A900F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F46EDE7" w14:textId="6BF4DA60" w:rsidR="00984790" w:rsidRPr="00945E35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End of Unit Assessment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54EC" w14:textId="77777777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Low Stakes testing at regular intervals </w:t>
            </w:r>
          </w:p>
          <w:p w14:paraId="2C8438B4" w14:textId="04D1A865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end of unit assessments and formal exam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6342" w14:textId="77777777" w:rsidR="00984790" w:rsidRDefault="00984790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Low Stales Testing throughout the lessons</w:t>
            </w:r>
          </w:p>
          <w:p w14:paraId="78DADDA6" w14:textId="77777777" w:rsidR="00984790" w:rsidRDefault="00984790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7F76211D" w14:textId="77777777" w:rsidR="00984790" w:rsidRDefault="00984790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Skill based homework’s</w:t>
            </w:r>
          </w:p>
          <w:p w14:paraId="71E14075" w14:textId="77777777" w:rsidR="00984790" w:rsidRDefault="00984790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5CC20F39" w14:textId="6EF5CE43" w:rsidR="00984790" w:rsidRDefault="00984790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End of Unit Assessment</w:t>
            </w:r>
          </w:p>
          <w:p w14:paraId="66F6E077" w14:textId="280E2673" w:rsidR="00984790" w:rsidRDefault="00984790" w:rsidP="00984790">
            <w:pPr>
              <w:rPr>
                <w:rFonts w:ascii="Neutraface Text Book" w:hAnsi="Neutraface Text Book"/>
                <w:sz w:val="18"/>
                <w:szCs w:val="16"/>
                <w:u w:val="single"/>
              </w:rPr>
            </w:pPr>
          </w:p>
          <w:p w14:paraId="41E5CEDD" w14:textId="3D5A1031" w:rsidR="00984790" w:rsidRPr="00984790" w:rsidRDefault="00984790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End of Year Exam</w:t>
            </w:r>
          </w:p>
          <w:p w14:paraId="09F1AD03" w14:textId="6E3E7BAF" w:rsidR="00984790" w:rsidRDefault="00984790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4B583F" w14:paraId="7A50AD6E" w14:textId="77777777" w:rsidTr="004B583F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43C9" w14:textId="1C4CAF3E" w:rsidR="004B583F" w:rsidRDefault="00A67CFA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Science -</w:t>
            </w:r>
            <w:r w:rsidR="00F01F16"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Ecosystems, Biology and Ecology.  Global Warming and weather patterns.  </w:t>
            </w:r>
          </w:p>
          <w:p w14:paraId="2A062D2D" w14:textId="4D2D614A" w:rsidR="00A67CFA" w:rsidRDefault="00A67CFA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History –chronology </w:t>
            </w:r>
            <w:r w:rsidR="0031367F">
              <w:rPr>
                <w:rFonts w:ascii="Neutraface Text Book" w:hAnsi="Neutraface Text Book"/>
                <w:sz w:val="18"/>
                <w:szCs w:val="16"/>
              </w:rPr>
              <w:t>of historical data</w:t>
            </w:r>
            <w:bookmarkStart w:id="0" w:name="_GoBack"/>
            <w:bookmarkEnd w:id="0"/>
          </w:p>
          <w:p w14:paraId="71DB04B6" w14:textId="06EC311C" w:rsidR="00A67CFA" w:rsidRDefault="00A67CFA" w:rsidP="0098479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Maths – Graphing, Statistics. </w:t>
            </w:r>
          </w:p>
        </w:tc>
      </w:tr>
      <w:tr w:rsidR="004B583F" w14:paraId="670E7238" w14:textId="77777777" w:rsidTr="004B583F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47636" w14:textId="6B0DD2C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*SMSC Links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CC5" w14:textId="60B13F43" w:rsidR="004B583F" w:rsidRDefault="004B583F" w:rsidP="004B583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0AD4DE2F" w14:textId="03DF1B40" w:rsidR="004B583F" w:rsidRDefault="004B583F" w:rsidP="004B583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7A9D4B83" w14:textId="77777777" w:rsidR="004B583F" w:rsidRDefault="004B583F" w:rsidP="004B583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7F66DAA5" w14:textId="77777777" w:rsidR="004B583F" w:rsidRDefault="004B583F" w:rsidP="004B583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Use of imagination and creativity in their learning</w:t>
            </w:r>
          </w:p>
          <w:p w14:paraId="27952387" w14:textId="77777777" w:rsidR="004B583F" w:rsidRDefault="004B583F" w:rsidP="004B583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2C69D04D" w14:textId="77777777" w:rsidR="004B583F" w:rsidRDefault="004B583F" w:rsidP="004B583F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-understanding of the consequences of their behaviour and actions</w:t>
            </w:r>
          </w:p>
          <w:p w14:paraId="7717CC88" w14:textId="15E2C016" w:rsidR="004B583F" w:rsidRDefault="004B583F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</w:tr>
      <w:tr w:rsidR="004B583F" w14:paraId="4BB8A159" w14:textId="77777777" w:rsidTr="004B583F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6B0047F1" w:rsidR="004B583F" w:rsidRDefault="004054D4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Classification of </w:t>
            </w:r>
            <w:r w:rsidR="001C0BC7">
              <w:rPr>
                <w:rFonts w:ascii="Neutraface Text Book" w:hAnsi="Neutraface Text Book"/>
                <w:sz w:val="18"/>
                <w:szCs w:val="16"/>
              </w:rPr>
              <w:t>words Geographic</w:t>
            </w:r>
            <w:r w:rsidR="004B4418"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  <w:r w:rsidR="004B583F">
              <w:rPr>
                <w:rFonts w:ascii="Neutraface Text Book" w:hAnsi="Neutraface Text Book"/>
                <w:sz w:val="18"/>
                <w:szCs w:val="16"/>
              </w:rPr>
              <w:t>vocabulary, terminology, and definition</w:t>
            </w:r>
            <w:r w:rsidR="004B4418">
              <w:rPr>
                <w:rFonts w:ascii="Neutraface Text Book" w:hAnsi="Neutraface Text Book"/>
                <w:sz w:val="18"/>
                <w:szCs w:val="16"/>
              </w:rPr>
              <w:t>s</w:t>
            </w:r>
            <w:r>
              <w:rPr>
                <w:rFonts w:ascii="Neutraface Text Book" w:hAnsi="Neutraface Text Book"/>
                <w:sz w:val="18"/>
                <w:szCs w:val="16"/>
              </w:rPr>
              <w:t>.  Use literacy to communicate routes and direction</w:t>
            </w:r>
          </w:p>
          <w:p w14:paraId="3DE69E66" w14:textId="1C027735" w:rsidR="004B583F" w:rsidRDefault="004B583F" w:rsidP="004B4418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133" w14:textId="77777777" w:rsidR="004B583F" w:rsidRDefault="004B4418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Graphing of data</w:t>
            </w:r>
          </w:p>
          <w:p w14:paraId="5D047D9E" w14:textId="1A6D985D" w:rsidR="004B4418" w:rsidRDefault="004B4418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Climate Graphs</w:t>
            </w:r>
          </w:p>
          <w:p w14:paraId="797AEA05" w14:textId="5E11C9F8" w:rsidR="004B4418" w:rsidRDefault="004B4418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Statistical Analysis</w:t>
            </w:r>
          </w:p>
          <w:p w14:paraId="53ADC057" w14:textId="71D394E8" w:rsidR="004B4418" w:rsidRDefault="004B4418" w:rsidP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4B583F" w14:paraId="4316B726" w14:textId="77777777" w:rsidTr="004B583F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6A2C" w14:textId="77777777" w:rsidR="004B4418" w:rsidRDefault="004B4418" w:rsidP="004B583F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 xml:space="preserve">Field Visits to </w:t>
            </w:r>
          </w:p>
          <w:p w14:paraId="4A48EF27" w14:textId="7EA0D626" w:rsidR="004B583F" w:rsidRDefault="004B4418" w:rsidP="004B583F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Weston Super Mare</w:t>
            </w:r>
          </w:p>
          <w:p w14:paraId="7B446A89" w14:textId="207EEA19" w:rsidR="004B4418" w:rsidRDefault="004B4418" w:rsidP="004B583F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Natural History Museum</w:t>
            </w:r>
          </w:p>
          <w:p w14:paraId="36D27672" w14:textId="48283A14" w:rsidR="004B4418" w:rsidRPr="00380AC8" w:rsidRDefault="004B4418" w:rsidP="004B583F">
            <w:pPr>
              <w:jc w:val="center"/>
              <w:rPr>
                <w:rFonts w:ascii="Neutraface Text Book" w:hAnsi="Neutraface Text Book"/>
                <w:szCs w:val="20"/>
              </w:rPr>
            </w:pPr>
          </w:p>
        </w:tc>
      </w:tr>
      <w:tr w:rsidR="004B583F" w14:paraId="619C9A0D" w14:textId="77777777" w:rsidTr="004B583F">
        <w:trPr>
          <w:cantSplit/>
          <w:trHeight w:val="15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4B583F" w:rsidRDefault="004B583F" w:rsidP="004B583F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3CC920C8" w:rsidR="004B583F" w:rsidRPr="000D52CA" w:rsidRDefault="004B583F" w:rsidP="004B583F">
            <w:pPr>
              <w:jc w:val="center"/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Students are required to memorise key facts and be able to recall them and apply their knowledge to real life situations.  A successful student will be able to link concepts together.  Demonstrate the ability to work </w:t>
            </w:r>
            <w:r w:rsidR="00A62775">
              <w:rPr>
                <w:rFonts w:ascii="Neutraface Text Book" w:hAnsi="Neutraface Text Book"/>
                <w:sz w:val="20"/>
                <w:szCs w:val="18"/>
              </w:rPr>
              <w:t>logically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by following a method, identifying basic apparatus, collecting data, illustrating data, and drawing conclusions.  </w:t>
            </w:r>
            <w:r w:rsidR="00A62775">
              <w:rPr>
                <w:rFonts w:ascii="Neutraface Text Book" w:hAnsi="Neutraface Text Book"/>
                <w:sz w:val="20"/>
                <w:szCs w:val="18"/>
              </w:rPr>
              <w:t>Geography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will help students to become logical thinkers and problem solvers with a batter understanding of the world around them.  Demonstrating resilience and the ability to consider moral and ethical implications of scientific developments.</w:t>
            </w:r>
          </w:p>
        </w:tc>
      </w:tr>
    </w:tbl>
    <w:p w14:paraId="7D742C81" w14:textId="77777777" w:rsidR="00AF3FCD" w:rsidRPr="00EE0D03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4410D" w:rsidRPr="000D52CA" w14:paraId="47AA03FC" w14:textId="77777777" w:rsidTr="00387083">
        <w:tc>
          <w:tcPr>
            <w:tcW w:w="9782" w:type="dxa"/>
          </w:tcPr>
          <w:p w14:paraId="339DCC0E" w14:textId="77777777" w:rsidR="0044410D" w:rsidRPr="000D52CA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44410D" w:rsidRPr="000D52CA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38987F4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discussion of </w:t>
            </w:r>
            <w:r w:rsidR="004B4418">
              <w:rPr>
                <w:rFonts w:ascii="Neutraface Text Book" w:hAnsi="Neutraface Text Book"/>
                <w:sz w:val="20"/>
                <w:szCs w:val="18"/>
              </w:rPr>
              <w:t>geographical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issues that arise in the news.</w:t>
            </w:r>
          </w:p>
          <w:p w14:paraId="52910550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Discuss science lessons and their progress.</w:t>
            </w:r>
          </w:p>
          <w:p w14:paraId="2085AA14" w14:textId="6D10FA00" w:rsidR="006E05F0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a positive attitude towards </w:t>
            </w:r>
            <w:r w:rsidR="004B4418">
              <w:rPr>
                <w:rFonts w:ascii="Neutraface Text Book" w:hAnsi="Neutraface Text Book"/>
                <w:sz w:val="20"/>
                <w:szCs w:val="18"/>
              </w:rPr>
              <w:t>Geography and its applications</w:t>
            </w:r>
          </w:p>
          <w:p w14:paraId="38549DA8" w14:textId="432FA117" w:rsidR="00443C44" w:rsidRPr="000D52CA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1543C826" w14:textId="70AF16C5" w:rsidR="00195B1A" w:rsidRPr="000D52CA" w:rsidRDefault="004B4418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 xml:space="preserve">Read newspaper articles and watch relevant TV programmes </w:t>
            </w:r>
          </w:p>
          <w:p w14:paraId="69815208" w14:textId="72139CCE" w:rsidR="00195B1A" w:rsidRPr="004B4418" w:rsidRDefault="00195B1A" w:rsidP="004B4418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92BB7CA" w:rsidR="00C64A30" w:rsidRPr="000D52CA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64966F4F" w:rsidR="00131C4A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Purchase CGP revision guides and workbooks for independent revision and practice</w:t>
            </w:r>
            <w:r w:rsidR="00131C4A" w:rsidRPr="000D52C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D6EF" w14:textId="77777777" w:rsidR="00A032C7" w:rsidRDefault="00A032C7" w:rsidP="00EE0D03">
      <w:pPr>
        <w:spacing w:after="0" w:line="240" w:lineRule="auto"/>
      </w:pPr>
      <w:r>
        <w:separator/>
      </w:r>
    </w:p>
  </w:endnote>
  <w:endnote w:type="continuationSeparator" w:id="0">
    <w:p w14:paraId="674BCF38" w14:textId="77777777" w:rsidR="00A032C7" w:rsidRDefault="00A032C7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2E0D" w14:textId="77777777" w:rsidR="00A032C7" w:rsidRDefault="00A032C7" w:rsidP="00EE0D03">
      <w:pPr>
        <w:spacing w:after="0" w:line="240" w:lineRule="auto"/>
      </w:pPr>
      <w:r>
        <w:separator/>
      </w:r>
    </w:p>
  </w:footnote>
  <w:footnote w:type="continuationSeparator" w:id="0">
    <w:p w14:paraId="3E7D3F8A" w14:textId="77777777" w:rsidR="00A032C7" w:rsidRDefault="00A032C7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D1B2" w14:textId="77777777" w:rsidR="001C0BC7" w:rsidRDefault="001C0BC7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62D"/>
    <w:multiLevelType w:val="hybridMultilevel"/>
    <w:tmpl w:val="74568A3C"/>
    <w:lvl w:ilvl="0" w:tplc="4C7A5DDE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7756C"/>
    <w:rsid w:val="000C3D3F"/>
    <w:rsid w:val="000D52CA"/>
    <w:rsid w:val="00131C4A"/>
    <w:rsid w:val="001357EB"/>
    <w:rsid w:val="00195B1A"/>
    <w:rsid w:val="001A56F0"/>
    <w:rsid w:val="001B7608"/>
    <w:rsid w:val="001C0BC7"/>
    <w:rsid w:val="001D3B94"/>
    <w:rsid w:val="00216B6E"/>
    <w:rsid w:val="002D4052"/>
    <w:rsid w:val="002F3173"/>
    <w:rsid w:val="002F555B"/>
    <w:rsid w:val="00300DF6"/>
    <w:rsid w:val="00301F1D"/>
    <w:rsid w:val="0031367F"/>
    <w:rsid w:val="00322A5A"/>
    <w:rsid w:val="00380AC8"/>
    <w:rsid w:val="00387083"/>
    <w:rsid w:val="003E779D"/>
    <w:rsid w:val="004054D4"/>
    <w:rsid w:val="004318B1"/>
    <w:rsid w:val="00443C44"/>
    <w:rsid w:val="0044410D"/>
    <w:rsid w:val="00464996"/>
    <w:rsid w:val="00472021"/>
    <w:rsid w:val="004B4418"/>
    <w:rsid w:val="004B583F"/>
    <w:rsid w:val="005F2BE5"/>
    <w:rsid w:val="005F5DEC"/>
    <w:rsid w:val="006261DD"/>
    <w:rsid w:val="00644D0E"/>
    <w:rsid w:val="006C35AE"/>
    <w:rsid w:val="006E05F0"/>
    <w:rsid w:val="0077761B"/>
    <w:rsid w:val="00796F4E"/>
    <w:rsid w:val="00807432"/>
    <w:rsid w:val="00837151"/>
    <w:rsid w:val="0084214E"/>
    <w:rsid w:val="00900D8F"/>
    <w:rsid w:val="00944120"/>
    <w:rsid w:val="00945E35"/>
    <w:rsid w:val="00984790"/>
    <w:rsid w:val="00A032C7"/>
    <w:rsid w:val="00A13C13"/>
    <w:rsid w:val="00A156D0"/>
    <w:rsid w:val="00A16DA9"/>
    <w:rsid w:val="00A62019"/>
    <w:rsid w:val="00A62775"/>
    <w:rsid w:val="00A67CFA"/>
    <w:rsid w:val="00AC455D"/>
    <w:rsid w:val="00AE2892"/>
    <w:rsid w:val="00AF3FCD"/>
    <w:rsid w:val="00B4654D"/>
    <w:rsid w:val="00C02AE5"/>
    <w:rsid w:val="00C64A30"/>
    <w:rsid w:val="00C700CE"/>
    <w:rsid w:val="00D16DCB"/>
    <w:rsid w:val="00D31F44"/>
    <w:rsid w:val="00D90044"/>
    <w:rsid w:val="00E04930"/>
    <w:rsid w:val="00E1132B"/>
    <w:rsid w:val="00E26120"/>
    <w:rsid w:val="00E63A94"/>
    <w:rsid w:val="00E655DE"/>
    <w:rsid w:val="00E916C0"/>
    <w:rsid w:val="00EA0587"/>
    <w:rsid w:val="00EB5F0D"/>
    <w:rsid w:val="00EC6920"/>
    <w:rsid w:val="00EE0D03"/>
    <w:rsid w:val="00F01F16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7A26E-AF6A-4F19-BC21-6A343755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Gray, O (Staff, DOliveira House)</cp:lastModifiedBy>
  <cp:revision>18</cp:revision>
  <cp:lastPrinted>2022-07-12T09:26:00Z</cp:lastPrinted>
  <dcterms:created xsi:type="dcterms:W3CDTF">2022-07-06T12:42:00Z</dcterms:created>
  <dcterms:modified xsi:type="dcterms:W3CDTF">2022-07-15T11:17:00Z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