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516A0" w:rsidRPr="00733012" w:rsidRDefault="004516A0">
      <w:pPr>
        <w:rPr>
          <w:noProof/>
          <w:lang w:val="en-GB"/>
        </w:rPr>
      </w:pPr>
    </w:p>
    <w:p w:rsidR="004516A0" w:rsidRPr="004516A0" w:rsidRDefault="0063348C" w:rsidP="004516A0">
      <w:pPr>
        <w:jc w:val="center"/>
        <w:rPr>
          <w:b/>
          <w:sz w:val="48"/>
        </w:rPr>
      </w:pPr>
      <w:proofErr w:type="spellStart"/>
      <w:r w:rsidRPr="004516A0">
        <w:rPr>
          <w:b/>
          <w:sz w:val="48"/>
        </w:rPr>
        <w:t>Droitwich</w:t>
      </w:r>
      <w:proofErr w:type="spellEnd"/>
      <w:r w:rsidRPr="004516A0">
        <w:rPr>
          <w:b/>
          <w:sz w:val="48"/>
        </w:rPr>
        <w:t xml:space="preserve"> Spa High School Lesson Planner</w:t>
      </w:r>
    </w:p>
    <w:p w:rsidR="004516A0" w:rsidRPr="004516A0" w:rsidRDefault="004516A0" w:rsidP="004516A0">
      <w:pPr>
        <w:jc w:val="center"/>
        <w:rPr>
          <w:b/>
        </w:rPr>
      </w:pPr>
    </w:p>
    <w:p w:rsidR="004516A0" w:rsidRDefault="00855204" w:rsidP="004516A0">
      <w:pPr>
        <w:jc w:val="center"/>
      </w:pPr>
      <w:r>
        <w:rPr>
          <w:b/>
          <w:noProof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540385</wp:posOffset>
                </wp:positionV>
                <wp:extent cx="662940" cy="381000"/>
                <wp:effectExtent l="3810" t="0" r="0" b="25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2.55pt;margin-top:42.55pt;width:52.2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1390650</wp:posOffset>
                </wp:positionV>
                <wp:extent cx="152400" cy="83185"/>
                <wp:effectExtent l="0" t="0" r="0" b="254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8pt;margin-top:109.5pt;width:12pt;height: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QKeQIAAPk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130810</wp:posOffset>
                </wp:positionV>
                <wp:extent cx="152400" cy="152400"/>
                <wp:effectExtent l="0" t="0" r="0" b="254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58pt;margin-top:10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180975</wp:posOffset>
                </wp:positionV>
                <wp:extent cx="152400" cy="1524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18pt;margin-top:14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387985</wp:posOffset>
                </wp:positionV>
                <wp:extent cx="152400" cy="152400"/>
                <wp:effectExtent l="0" t="0" r="3810" b="25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0.2pt;margin-top:30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" stroked="f"/>
            </w:pict>
          </mc:Fallback>
        </mc:AlternateContent>
      </w:r>
      <w:r>
        <w:rPr>
          <w:b/>
          <w:noProof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1111885</wp:posOffset>
                </wp:positionV>
                <wp:extent cx="152400" cy="152400"/>
                <wp:effectExtent l="0" t="0" r="3810" b="254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0.2pt;margin-top:87.5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" stroked="f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1111885</wp:posOffset>
                </wp:positionV>
                <wp:extent cx="152400" cy="152400"/>
                <wp:effectExtent l="0" t="0" r="3810" b="25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22.95pt;margin-top:87.5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" stroked="f"/>
            </w:pict>
          </mc:Fallback>
        </mc:AlternateContent>
      </w:r>
      <w:r w:rsidR="00733012" w:rsidRPr="00733012">
        <w:rPr>
          <w:noProof/>
          <w:lang w:val="en-GB" w:eastAsia="en-GB"/>
        </w:rPr>
        <w:drawing>
          <wp:inline distT="0" distB="0" distL="0" distR="0" wp14:anchorId="12D8FA72" wp14:editId="290CAC33">
            <wp:extent cx="2667000" cy="1884511"/>
            <wp:effectExtent l="0" t="0" r="0" b="0"/>
            <wp:docPr id="2" name="Picture 0" descr="DSHS Lesson Planner_For 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HS Lesson Planner_For Displa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2091" cy="18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48C" w:rsidRDefault="0063348C" w:rsidP="004516A0">
      <w:pPr>
        <w:jc w:val="center"/>
      </w:pPr>
    </w:p>
    <w:tbl>
      <w:tblPr>
        <w:tblStyle w:val="TableGrid"/>
        <w:tblW w:w="9889" w:type="dxa"/>
        <w:tblLayout w:type="fixed"/>
        <w:tblLook w:val="00A0" w:firstRow="1" w:lastRow="0" w:firstColumn="1" w:lastColumn="0" w:noHBand="0" w:noVBand="0"/>
      </w:tblPr>
      <w:tblGrid>
        <w:gridCol w:w="1120"/>
        <w:gridCol w:w="2390"/>
        <w:gridCol w:w="1134"/>
        <w:gridCol w:w="5245"/>
      </w:tblGrid>
      <w:tr w:rsidR="004516A0">
        <w:tc>
          <w:tcPr>
            <w:tcW w:w="1120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Teacher</w:t>
            </w:r>
          </w:p>
        </w:tc>
        <w:tc>
          <w:tcPr>
            <w:tcW w:w="2390" w:type="dxa"/>
          </w:tcPr>
          <w:p w:rsidR="004516A0" w:rsidRDefault="004516A0"/>
        </w:tc>
        <w:tc>
          <w:tcPr>
            <w:tcW w:w="1134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Topic</w:t>
            </w:r>
          </w:p>
        </w:tc>
        <w:tc>
          <w:tcPr>
            <w:tcW w:w="5245" w:type="dxa"/>
          </w:tcPr>
          <w:p w:rsidR="004516A0" w:rsidRDefault="004516A0"/>
        </w:tc>
      </w:tr>
      <w:tr w:rsidR="004516A0">
        <w:tc>
          <w:tcPr>
            <w:tcW w:w="1120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Date</w:t>
            </w:r>
          </w:p>
        </w:tc>
        <w:tc>
          <w:tcPr>
            <w:tcW w:w="2390" w:type="dxa"/>
          </w:tcPr>
          <w:p w:rsidR="004516A0" w:rsidRDefault="004516A0"/>
        </w:tc>
        <w:tc>
          <w:tcPr>
            <w:tcW w:w="1134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Group</w:t>
            </w:r>
          </w:p>
        </w:tc>
        <w:tc>
          <w:tcPr>
            <w:tcW w:w="5245" w:type="dxa"/>
          </w:tcPr>
          <w:p w:rsidR="004516A0" w:rsidRDefault="004516A0"/>
        </w:tc>
      </w:tr>
      <w:tr w:rsidR="004516A0">
        <w:tc>
          <w:tcPr>
            <w:tcW w:w="1120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Subject</w:t>
            </w:r>
          </w:p>
        </w:tc>
        <w:tc>
          <w:tcPr>
            <w:tcW w:w="2390" w:type="dxa"/>
          </w:tcPr>
          <w:p w:rsidR="004516A0" w:rsidRDefault="004516A0"/>
        </w:tc>
        <w:tc>
          <w:tcPr>
            <w:tcW w:w="1134" w:type="dxa"/>
            <w:shd w:val="clear" w:color="auto" w:fill="E6E6E6"/>
          </w:tcPr>
          <w:p w:rsidR="004516A0" w:rsidRPr="004516A0" w:rsidRDefault="004516A0">
            <w:pPr>
              <w:rPr>
                <w:b/>
              </w:rPr>
            </w:pPr>
            <w:r w:rsidRPr="004516A0">
              <w:rPr>
                <w:b/>
              </w:rPr>
              <w:t>Context</w:t>
            </w:r>
          </w:p>
        </w:tc>
        <w:tc>
          <w:tcPr>
            <w:tcW w:w="5245" w:type="dxa"/>
          </w:tcPr>
          <w:p w:rsidR="004516A0" w:rsidRDefault="002B6F2A">
            <w:r>
              <w:t xml:space="preserve">Lesson 2 of a dual lesson on Nutrition and energy. Previously students have looked at what makes a healthy balanced diet. </w:t>
            </w:r>
          </w:p>
        </w:tc>
      </w:tr>
    </w:tbl>
    <w:p w:rsidR="0063348C" w:rsidRPr="00761841" w:rsidRDefault="0063348C">
      <w:pPr>
        <w:rPr>
          <w:sz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18"/>
        <w:gridCol w:w="7330"/>
      </w:tblGrid>
      <w:tr w:rsidR="0063348C">
        <w:tc>
          <w:tcPr>
            <w:tcW w:w="2518" w:type="dxa"/>
            <w:shd w:val="clear" w:color="auto" w:fill="E6E6E6"/>
          </w:tcPr>
          <w:p w:rsidR="0063348C" w:rsidRPr="004516A0" w:rsidRDefault="0063348C">
            <w:pPr>
              <w:rPr>
                <w:b/>
              </w:rPr>
            </w:pPr>
            <w:r w:rsidRPr="004516A0">
              <w:rPr>
                <w:b/>
              </w:rPr>
              <w:t>SEN Information</w:t>
            </w:r>
          </w:p>
        </w:tc>
        <w:tc>
          <w:tcPr>
            <w:tcW w:w="7330" w:type="dxa"/>
          </w:tcPr>
          <w:p w:rsidR="0063348C" w:rsidRPr="00540E58" w:rsidRDefault="00A73BFB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 xml:space="preserve">This section may not be needed and can be deleted if you can </w:t>
            </w:r>
          </w:p>
        </w:tc>
      </w:tr>
      <w:tr w:rsidR="0063348C">
        <w:tc>
          <w:tcPr>
            <w:tcW w:w="2518" w:type="dxa"/>
            <w:shd w:val="clear" w:color="auto" w:fill="E6E6E6"/>
          </w:tcPr>
          <w:p w:rsidR="0063348C" w:rsidRPr="004516A0" w:rsidRDefault="0063348C">
            <w:pPr>
              <w:rPr>
                <w:b/>
              </w:rPr>
            </w:pPr>
            <w:r w:rsidRPr="004516A0">
              <w:rPr>
                <w:b/>
              </w:rPr>
              <w:t>Gifted and Talented</w:t>
            </w:r>
          </w:p>
        </w:tc>
        <w:tc>
          <w:tcPr>
            <w:tcW w:w="7330" w:type="dxa"/>
          </w:tcPr>
          <w:p w:rsidR="0063348C" w:rsidRPr="00540E58" w:rsidRDefault="00A73BFB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 xml:space="preserve">provide a detailed pen portrait of the class which allows the </w:t>
            </w:r>
          </w:p>
        </w:tc>
      </w:tr>
      <w:tr w:rsidR="0063348C">
        <w:tc>
          <w:tcPr>
            <w:tcW w:w="2518" w:type="dxa"/>
            <w:shd w:val="clear" w:color="auto" w:fill="E6E6E6"/>
          </w:tcPr>
          <w:p w:rsidR="0063348C" w:rsidRPr="004516A0" w:rsidRDefault="0063348C">
            <w:pPr>
              <w:rPr>
                <w:b/>
              </w:rPr>
            </w:pPr>
            <w:r w:rsidRPr="004516A0">
              <w:rPr>
                <w:b/>
              </w:rPr>
              <w:t>Other student info</w:t>
            </w:r>
          </w:p>
        </w:tc>
        <w:tc>
          <w:tcPr>
            <w:tcW w:w="7330" w:type="dxa"/>
          </w:tcPr>
          <w:p w:rsidR="0063348C" w:rsidRPr="00540E58" w:rsidRDefault="00A73BFB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>observer to see SEN, G&amp;T and other relevant information</w:t>
            </w:r>
          </w:p>
        </w:tc>
      </w:tr>
    </w:tbl>
    <w:p w:rsidR="00E13606" w:rsidRDefault="00E13606" w:rsidP="00FE19C4">
      <w:pPr>
        <w:jc w:val="center"/>
        <w:rPr>
          <w:b/>
          <w:sz w:val="32"/>
        </w:rPr>
      </w:pPr>
    </w:p>
    <w:p w:rsidR="004516A0" w:rsidRPr="00FE19C4" w:rsidRDefault="00E13606" w:rsidP="00FE19C4">
      <w:pPr>
        <w:jc w:val="center"/>
        <w:rPr>
          <w:b/>
          <w:sz w:val="20"/>
        </w:rPr>
      </w:pPr>
      <w:r>
        <w:rPr>
          <w:b/>
          <w:sz w:val="32"/>
        </w:rPr>
        <w:t>Lesson Plan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5986"/>
        <w:gridCol w:w="1660"/>
      </w:tblGrid>
      <w:tr w:rsidR="003F7D31" w:rsidTr="003F7D31">
        <w:tc>
          <w:tcPr>
            <w:tcW w:w="1668" w:type="dxa"/>
            <w:shd w:val="clear" w:color="auto" w:fill="auto"/>
            <w:vAlign w:val="center"/>
          </w:tcPr>
          <w:p w:rsidR="003F7D31" w:rsidRPr="00FE19C4" w:rsidRDefault="003F7D31" w:rsidP="00A73BFB">
            <w:pPr>
              <w:jc w:val="center"/>
              <w:rPr>
                <w:b/>
                <w:color w:val="00A700"/>
              </w:rPr>
            </w:pPr>
            <w:r w:rsidRPr="00FE19C4">
              <w:rPr>
                <w:b/>
                <w:color w:val="00A700"/>
              </w:rPr>
              <w:t>Prepare for Learning</w:t>
            </w:r>
          </w:p>
        </w:tc>
        <w:tc>
          <w:tcPr>
            <w:tcW w:w="7646" w:type="dxa"/>
            <w:gridSpan w:val="2"/>
          </w:tcPr>
          <w:p w:rsidR="003F7D31" w:rsidRPr="00540E58" w:rsidRDefault="002B6F2A" w:rsidP="00A73BFB">
            <w:pPr>
              <w:rPr>
                <w:rFonts w:ascii="Calibri" w:hAnsi="Calibri" w:cs="Calibri"/>
                <w:color w:val="D9D9D9" w:themeColor="background1" w:themeShade="D9"/>
              </w:rPr>
            </w:pPr>
            <w:r>
              <w:rPr>
                <w:rFonts w:ascii="Calibri" w:hAnsi="Calibri" w:cs="Calibri"/>
                <w:sz w:val="22"/>
              </w:rPr>
              <w:t xml:space="preserve">Last lesson pupils discussed a balanced diet and suggested dietary advice to patients based on current </w:t>
            </w:r>
            <w:proofErr w:type="spellStart"/>
            <w:r>
              <w:rPr>
                <w:rFonts w:ascii="Calibri" w:hAnsi="Calibri" w:cs="Calibri"/>
                <w:sz w:val="22"/>
              </w:rPr>
              <w:t>Gov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advice. </w:t>
            </w:r>
            <w:r w:rsidR="003F7D31" w:rsidRPr="00540E58">
              <w:rPr>
                <w:rFonts w:ascii="Calibri" w:hAnsi="Calibri" w:cs="Calibri"/>
                <w:color w:val="D9D9D9" w:themeColor="background1" w:themeShade="D9"/>
                <w:sz w:val="22"/>
              </w:rPr>
              <w:t xml:space="preserve"> </w:t>
            </w:r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Default="003F7D31" w:rsidP="00FE19C4">
            <w:pPr>
              <w:jc w:val="center"/>
              <w:rPr>
                <w:b/>
                <w:color w:val="FF0000"/>
              </w:rPr>
            </w:pPr>
          </w:p>
          <w:p w:rsidR="003F7D31" w:rsidRDefault="003F7D31" w:rsidP="00FE19C4">
            <w:pPr>
              <w:jc w:val="center"/>
              <w:rPr>
                <w:b/>
                <w:color w:val="FF0000"/>
              </w:rPr>
            </w:pPr>
            <w:r w:rsidRPr="00FE19C4">
              <w:rPr>
                <w:b/>
                <w:color w:val="FF0000"/>
              </w:rPr>
              <w:t>Setting Objectives</w:t>
            </w:r>
          </w:p>
          <w:p w:rsidR="003F7D31" w:rsidRPr="00FE19C4" w:rsidRDefault="003F7D31" w:rsidP="00FE19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46" w:type="dxa"/>
            <w:gridSpan w:val="2"/>
          </w:tcPr>
          <w:p w:rsidR="003F7D31" w:rsidRDefault="002B6F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LO: How much energy do I get form my food?</w:t>
            </w:r>
          </w:p>
          <w:p w:rsidR="00452CB7" w:rsidRDefault="00452C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Outcomes:</w:t>
            </w:r>
          </w:p>
          <w:p w:rsidR="00452CB7" w:rsidRDefault="00452C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(ALL) </w:t>
            </w:r>
            <w:bookmarkStart w:id="0" w:name="_GoBack"/>
            <w:r>
              <w:rPr>
                <w:rFonts w:ascii="Calibri" w:hAnsi="Calibri" w:cs="Calibri"/>
              </w:rPr>
              <w:t>Recognize that different groups of people have different energy demands</w:t>
            </w:r>
          </w:p>
          <w:p w:rsidR="00452CB7" w:rsidRDefault="00452C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(Most) Interpret data on energy</w:t>
            </w:r>
          </w:p>
          <w:p w:rsidR="00452CB7" w:rsidRPr="002B6F2A" w:rsidRDefault="00452C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(Some) Design their own lunch bar targeted at a group of people based on their energy needs </w:t>
            </w:r>
            <w:bookmarkEnd w:id="0"/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Pr="00FE19C4" w:rsidRDefault="003F7D31" w:rsidP="00AC189D">
            <w:pPr>
              <w:jc w:val="center"/>
              <w:rPr>
                <w:b/>
                <w:color w:val="F73BE5"/>
              </w:rPr>
            </w:pPr>
            <w:r w:rsidRPr="00FE19C4">
              <w:rPr>
                <w:b/>
                <w:color w:val="F73BE5"/>
              </w:rPr>
              <w:t>Presenting Information</w:t>
            </w:r>
          </w:p>
        </w:tc>
        <w:tc>
          <w:tcPr>
            <w:tcW w:w="7646" w:type="dxa"/>
            <w:gridSpan w:val="2"/>
          </w:tcPr>
          <w:p w:rsidR="003F7D31" w:rsidRPr="00540E58" w:rsidRDefault="003F7D31">
            <w:pPr>
              <w:rPr>
                <w:rFonts w:ascii="Calibri" w:hAnsi="Calibri" w:cs="Calibri"/>
                <w:color w:val="D9D9D9" w:themeColor="background1" w:themeShade="D9"/>
                <w:sz w:val="22"/>
              </w:rPr>
            </w:pPr>
            <w:r w:rsidRPr="00540E58">
              <w:rPr>
                <w:rFonts w:ascii="Calibri" w:hAnsi="Calibri" w:cs="Calibri"/>
                <w:color w:val="D9D9D9" w:themeColor="background1" w:themeShade="D9"/>
                <w:sz w:val="22"/>
              </w:rPr>
              <w:t>What is the new information and how will it be conveyed?</w:t>
            </w:r>
          </w:p>
          <w:p w:rsidR="003F7D31" w:rsidRPr="00540E58" w:rsidRDefault="003F7D31">
            <w:pPr>
              <w:rPr>
                <w:rFonts w:ascii="Calibri" w:hAnsi="Calibri" w:cs="Calibri"/>
                <w:color w:val="D9D9D9" w:themeColor="background1" w:themeShade="D9"/>
                <w:sz w:val="22"/>
              </w:rPr>
            </w:pPr>
            <w:r w:rsidRPr="00540E58">
              <w:rPr>
                <w:rFonts w:ascii="Calibri" w:hAnsi="Calibri" w:cs="Calibri"/>
                <w:color w:val="D9D9D9" w:themeColor="background1" w:themeShade="D9"/>
                <w:sz w:val="22"/>
              </w:rPr>
              <w:t>What are you teaching/ what are the students learning?</w:t>
            </w:r>
          </w:p>
          <w:p w:rsidR="003F7D31" w:rsidRPr="00540E58" w:rsidRDefault="003F7D31" w:rsidP="00AC189D">
            <w:pPr>
              <w:rPr>
                <w:rFonts w:ascii="Calibri" w:hAnsi="Calibri" w:cs="Calibri"/>
                <w:color w:val="D9D9D9" w:themeColor="background1" w:themeShade="D9"/>
              </w:rPr>
            </w:pPr>
            <w:r w:rsidRPr="00540E58">
              <w:rPr>
                <w:rFonts w:ascii="Calibri" w:hAnsi="Calibri" w:cs="Calibri"/>
                <w:color w:val="D9D9D9" w:themeColor="background1" w:themeShade="D9"/>
                <w:sz w:val="22"/>
              </w:rPr>
              <w:t>Are you using technologies to illustrate/demonstrate/explain?</w:t>
            </w:r>
          </w:p>
        </w:tc>
      </w:tr>
      <w:tr w:rsidR="003F7D31" w:rsidTr="00452CB7">
        <w:trPr>
          <w:trHeight w:val="2083"/>
        </w:trPr>
        <w:tc>
          <w:tcPr>
            <w:tcW w:w="1668" w:type="dxa"/>
            <w:vAlign w:val="center"/>
          </w:tcPr>
          <w:p w:rsidR="003F7D31" w:rsidRDefault="003F7D31" w:rsidP="00FE19C4">
            <w:pPr>
              <w:jc w:val="center"/>
              <w:rPr>
                <w:b/>
                <w:color w:val="FF6600"/>
              </w:rPr>
            </w:pPr>
          </w:p>
          <w:p w:rsidR="003F7D31" w:rsidRDefault="003F7D31" w:rsidP="00FE19C4">
            <w:pPr>
              <w:jc w:val="center"/>
              <w:rPr>
                <w:b/>
                <w:color w:val="FF6600"/>
              </w:rPr>
            </w:pPr>
            <w:r w:rsidRPr="00FE19C4">
              <w:rPr>
                <w:b/>
                <w:color w:val="FF6600"/>
              </w:rPr>
              <w:t>Activities</w:t>
            </w:r>
          </w:p>
          <w:p w:rsidR="003F7D31" w:rsidRPr="00FE19C4" w:rsidRDefault="003F7D31" w:rsidP="00FE19C4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5986" w:type="dxa"/>
          </w:tcPr>
          <w:p w:rsidR="003F7D31" w:rsidRDefault="002B6F2A" w:rsidP="003F7D31">
            <w:pPr>
              <w:rPr>
                <w:rFonts w:asciiTheme="majorHAnsi" w:hAnsiTheme="majorHAnsi" w:cstheme="majorHAnsi"/>
                <w:sz w:val="22"/>
              </w:rPr>
            </w:pPr>
            <w:r w:rsidRPr="002B6F2A">
              <w:rPr>
                <w:rFonts w:asciiTheme="majorHAnsi" w:hAnsiTheme="majorHAnsi" w:cstheme="majorHAnsi"/>
                <w:sz w:val="22"/>
                <w:u w:val="single"/>
              </w:rPr>
              <w:t>Hook</w:t>
            </w:r>
            <w:r>
              <w:rPr>
                <w:rFonts w:asciiTheme="majorHAnsi" w:hAnsiTheme="majorHAnsi" w:cstheme="majorHAnsi"/>
                <w:sz w:val="22"/>
              </w:rPr>
              <w:t xml:space="preserve">: Teacher runs laps of the classroom whilst pupils are entering etc. Acting very energetically! </w:t>
            </w:r>
          </w:p>
          <w:p w:rsidR="002B6F2A" w:rsidRDefault="002B6F2A" w:rsidP="002B6F2A">
            <w:pPr>
              <w:rPr>
                <w:rFonts w:asciiTheme="majorHAnsi" w:hAnsiTheme="majorHAnsi" w:cstheme="majorHAnsi"/>
                <w:sz w:val="22"/>
              </w:rPr>
            </w:pPr>
            <w:r w:rsidRPr="002B6F2A">
              <w:rPr>
                <w:rFonts w:asciiTheme="majorHAnsi" w:hAnsiTheme="majorHAnsi" w:cstheme="majorHAnsi"/>
                <w:sz w:val="22"/>
                <w:u w:val="single"/>
              </w:rPr>
              <w:t>Starter</w:t>
            </w:r>
            <w:r>
              <w:rPr>
                <w:rFonts w:asciiTheme="majorHAnsi" w:hAnsiTheme="majorHAnsi" w:cstheme="majorHAnsi"/>
                <w:sz w:val="22"/>
              </w:rPr>
              <w:t xml:space="preserve">: What do we use energy for? Ask pupils to match data to activity level. </w:t>
            </w:r>
          </w:p>
          <w:p w:rsidR="002B6F2A" w:rsidRPr="002B6F2A" w:rsidRDefault="002B6F2A" w:rsidP="002B6F2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2"/>
                <w:u w:val="single"/>
              </w:rPr>
              <w:t>Task1</w:t>
            </w:r>
            <w:r>
              <w:rPr>
                <w:rFonts w:asciiTheme="majorHAnsi" w:hAnsiTheme="majorHAnsi" w:cstheme="majorHAnsi"/>
                <w:sz w:val="22"/>
              </w:rPr>
              <w:t xml:space="preserve"> Pupils’ produce bar chart of energy requirements </w:t>
            </w:r>
            <w:r w:rsidRPr="002B6F2A">
              <w:rPr>
                <w:rFonts w:asciiTheme="majorHAnsi" w:hAnsiTheme="majorHAnsi" w:cstheme="majorHAnsi"/>
                <w:sz w:val="18"/>
                <w:szCs w:val="18"/>
              </w:rPr>
              <w:t xml:space="preserve">(optional) </w:t>
            </w:r>
          </w:p>
          <w:p w:rsidR="00452CB7" w:rsidRDefault="002B6F2A" w:rsidP="00452CB7">
            <w:pPr>
              <w:rPr>
                <w:rFonts w:asciiTheme="majorHAnsi" w:hAnsiTheme="majorHAnsi" w:cstheme="majorHAnsi"/>
                <w:sz w:val="22"/>
              </w:rPr>
            </w:pPr>
            <w:r w:rsidRPr="00452CB7">
              <w:rPr>
                <w:rFonts w:asciiTheme="majorHAnsi" w:hAnsiTheme="majorHAnsi" w:cstheme="majorHAnsi"/>
                <w:sz w:val="22"/>
                <w:u w:val="single"/>
              </w:rPr>
              <w:t>T</w:t>
            </w:r>
            <w:r w:rsidR="00452CB7">
              <w:rPr>
                <w:rFonts w:asciiTheme="majorHAnsi" w:hAnsiTheme="majorHAnsi" w:cstheme="majorHAnsi"/>
                <w:sz w:val="22"/>
                <w:u w:val="single"/>
              </w:rPr>
              <w:t>ask 2</w:t>
            </w:r>
            <w:r>
              <w:rPr>
                <w:rFonts w:asciiTheme="majorHAnsi" w:hAnsiTheme="majorHAnsi" w:cstheme="majorHAnsi"/>
                <w:sz w:val="22"/>
              </w:rPr>
              <w:t>: pupils</w:t>
            </w:r>
            <w:r w:rsidR="00452CB7">
              <w:rPr>
                <w:rFonts w:asciiTheme="majorHAnsi" w:hAnsiTheme="majorHAnsi" w:cstheme="majorHAnsi"/>
                <w:sz w:val="22"/>
              </w:rPr>
              <w:t xml:space="preserve"> design their own lunch bar to be targeted at one of the key groups of individuals discussed in the starter activity.</w:t>
            </w:r>
          </w:p>
          <w:p w:rsidR="002B6F2A" w:rsidRPr="002B6F2A" w:rsidRDefault="002B6F2A" w:rsidP="00452CB7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660" w:type="dxa"/>
          </w:tcPr>
          <w:p w:rsidR="003F7D31" w:rsidRPr="00540E58" w:rsidRDefault="003F7D31">
            <w:pPr>
              <w:rPr>
                <w:rFonts w:asciiTheme="majorHAnsi" w:hAnsiTheme="majorHAnsi" w:cstheme="majorHAnsi"/>
                <w:sz w:val="20"/>
              </w:rPr>
            </w:pPr>
            <w:r w:rsidRPr="00540E58">
              <w:rPr>
                <w:rFonts w:asciiTheme="majorHAnsi" w:hAnsiTheme="majorHAnsi" w:cstheme="majorHAnsi"/>
                <w:sz w:val="20"/>
              </w:rPr>
              <w:t>Ongoing Review</w:t>
            </w:r>
          </w:p>
          <w:p w:rsidR="003F7D31" w:rsidRPr="00540E58" w:rsidRDefault="003F7D31" w:rsidP="003F7D31">
            <w:pPr>
              <w:rPr>
                <w:rFonts w:asciiTheme="majorHAnsi" w:hAnsiTheme="majorHAnsi" w:cstheme="majorHAnsi"/>
                <w:color w:val="D9D9D9" w:themeColor="background1" w:themeShade="D9"/>
              </w:rPr>
            </w:pPr>
            <w:r w:rsidRPr="00540E58">
              <w:rPr>
                <w:rFonts w:asciiTheme="majorHAnsi" w:hAnsiTheme="majorHAnsi" w:cstheme="majorHAnsi"/>
                <w:color w:val="D9D9D9" w:themeColor="background1" w:themeShade="D9"/>
                <w:sz w:val="20"/>
              </w:rPr>
              <w:t>Outline in these sections the way you will monitor and adjust the lesson dependent on the progress being made by each group of students.</w:t>
            </w:r>
          </w:p>
        </w:tc>
      </w:tr>
      <w:tr w:rsidR="003F7D31" w:rsidTr="003F7D31">
        <w:tc>
          <w:tcPr>
            <w:tcW w:w="1668" w:type="dxa"/>
            <w:vAlign w:val="center"/>
          </w:tcPr>
          <w:p w:rsidR="003F7D31" w:rsidRPr="00FE19C4" w:rsidRDefault="003F7D31" w:rsidP="00AC189D">
            <w:pPr>
              <w:jc w:val="center"/>
              <w:rPr>
                <w:b/>
                <w:color w:val="3366FF"/>
              </w:rPr>
            </w:pPr>
            <w:r w:rsidRPr="003F7D31">
              <w:rPr>
                <w:b/>
                <w:color w:val="3366FF"/>
                <w:sz w:val="20"/>
              </w:rPr>
              <w:t>Demonstrate New Understanding</w:t>
            </w:r>
          </w:p>
        </w:tc>
        <w:tc>
          <w:tcPr>
            <w:tcW w:w="5986" w:type="dxa"/>
          </w:tcPr>
          <w:p w:rsidR="003F7D31" w:rsidRPr="00540E58" w:rsidRDefault="00452CB7">
            <w:pPr>
              <w:rPr>
                <w:rFonts w:asciiTheme="majorHAnsi" w:hAnsiTheme="majorHAnsi" w:cstheme="majorHAnsi"/>
                <w:color w:val="D9D9D9" w:themeColor="background1" w:themeShade="D9"/>
                <w:sz w:val="22"/>
              </w:rPr>
            </w:pPr>
            <w:r w:rsidRPr="00452CB7">
              <w:rPr>
                <w:rFonts w:asciiTheme="majorHAnsi" w:hAnsiTheme="majorHAnsi" w:cstheme="majorHAnsi"/>
                <w:sz w:val="22"/>
              </w:rPr>
              <w:t xml:space="preserve">Pupils will present work on the Lunch bar to the rest of the class and demonstrate </w:t>
            </w:r>
            <w:r>
              <w:rPr>
                <w:rFonts w:asciiTheme="majorHAnsi" w:hAnsiTheme="majorHAnsi" w:cstheme="majorHAnsi"/>
                <w:sz w:val="22"/>
              </w:rPr>
              <w:t>the ability to link ideas of ener</w:t>
            </w:r>
            <w:r w:rsidRPr="00452CB7">
              <w:rPr>
                <w:rFonts w:asciiTheme="majorHAnsi" w:hAnsiTheme="majorHAnsi" w:cstheme="majorHAnsi"/>
                <w:sz w:val="22"/>
              </w:rPr>
              <w:t xml:space="preserve">gy demands and nutrition </w:t>
            </w:r>
          </w:p>
        </w:tc>
        <w:tc>
          <w:tcPr>
            <w:tcW w:w="1660" w:type="dxa"/>
          </w:tcPr>
          <w:p w:rsidR="003F7D31" w:rsidRPr="00540E58" w:rsidRDefault="003F7D31">
            <w:pPr>
              <w:rPr>
                <w:rFonts w:asciiTheme="majorHAnsi" w:hAnsiTheme="majorHAnsi" w:cstheme="majorHAnsi"/>
              </w:rPr>
            </w:pPr>
            <w:r w:rsidRPr="00540E58">
              <w:rPr>
                <w:rFonts w:asciiTheme="majorHAnsi" w:hAnsiTheme="majorHAnsi" w:cstheme="majorHAnsi"/>
                <w:sz w:val="20"/>
              </w:rPr>
              <w:t>Ongoing Review</w:t>
            </w:r>
          </w:p>
        </w:tc>
      </w:tr>
      <w:tr w:rsidR="003F7D31" w:rsidTr="003F7D31">
        <w:trPr>
          <w:trHeight w:val="781"/>
        </w:trPr>
        <w:tc>
          <w:tcPr>
            <w:tcW w:w="1668" w:type="dxa"/>
            <w:vAlign w:val="center"/>
          </w:tcPr>
          <w:p w:rsidR="003F7D31" w:rsidRPr="00FE19C4" w:rsidRDefault="003F7D31" w:rsidP="00761841">
            <w:pPr>
              <w:jc w:val="center"/>
              <w:rPr>
                <w:b/>
                <w:color w:val="000090"/>
              </w:rPr>
            </w:pPr>
            <w:r>
              <w:rPr>
                <w:b/>
                <w:color w:val="000090"/>
              </w:rPr>
              <w:lastRenderedPageBreak/>
              <w:t>Review</w:t>
            </w:r>
          </w:p>
        </w:tc>
        <w:tc>
          <w:tcPr>
            <w:tcW w:w="7646" w:type="dxa"/>
            <w:gridSpan w:val="2"/>
          </w:tcPr>
          <w:p w:rsidR="003F7D31" w:rsidRPr="00540E58" w:rsidRDefault="003F7D31">
            <w:pPr>
              <w:rPr>
                <w:color w:val="D9D9D9" w:themeColor="background1" w:themeShade="D9"/>
              </w:rPr>
            </w:pPr>
          </w:p>
        </w:tc>
      </w:tr>
    </w:tbl>
    <w:p w:rsidR="0063348C" w:rsidRDefault="0063348C"/>
    <w:sectPr w:rsidR="0063348C" w:rsidSect="00AC189D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8C"/>
    <w:rsid w:val="000A63A5"/>
    <w:rsid w:val="002A617A"/>
    <w:rsid w:val="002B6F2A"/>
    <w:rsid w:val="003F7D31"/>
    <w:rsid w:val="004516A0"/>
    <w:rsid w:val="00452CB7"/>
    <w:rsid w:val="00454E82"/>
    <w:rsid w:val="00540E58"/>
    <w:rsid w:val="0063348C"/>
    <w:rsid w:val="006A19CC"/>
    <w:rsid w:val="006B6439"/>
    <w:rsid w:val="00733012"/>
    <w:rsid w:val="00761841"/>
    <w:rsid w:val="00776DD5"/>
    <w:rsid w:val="00855204"/>
    <w:rsid w:val="009F7EAB"/>
    <w:rsid w:val="00A45C79"/>
    <w:rsid w:val="00A73BFB"/>
    <w:rsid w:val="00AC189D"/>
    <w:rsid w:val="00BA2462"/>
    <w:rsid w:val="00CA7E44"/>
    <w:rsid w:val="00E13606"/>
    <w:rsid w:val="00FE19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19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9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C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19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9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C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405E55AADD24AB67AEC1AEF274FFC" ma:contentTypeVersion="0" ma:contentTypeDescription="Create a new document." ma:contentTypeScope="" ma:versionID="583cae1992f00510f96b487107986a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51A0A-F710-4ED0-9B32-494AD87E5149}"/>
</file>

<file path=customXml/itemProps2.xml><?xml version="1.0" encoding="utf-8"?>
<ds:datastoreItem xmlns:ds="http://schemas.openxmlformats.org/officeDocument/2006/customXml" ds:itemID="{8D02C2C9-68D3-4584-BD94-91B7910676A8}"/>
</file>

<file path=customXml/itemProps3.xml><?xml version="1.0" encoding="utf-8"?>
<ds:datastoreItem xmlns:ds="http://schemas.openxmlformats.org/officeDocument/2006/customXml" ds:itemID="{D1F7FBA6-F4B8-403D-9469-CC947420B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Hilditch</dc:creator>
  <cp:lastModifiedBy>Higham, K</cp:lastModifiedBy>
  <cp:revision>2</cp:revision>
  <cp:lastPrinted>2011-09-26T07:24:00Z</cp:lastPrinted>
  <dcterms:created xsi:type="dcterms:W3CDTF">2014-07-07T15:11:00Z</dcterms:created>
  <dcterms:modified xsi:type="dcterms:W3CDTF">2014-07-07T15:11:00Z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0x010100ABB405E55AADD24AB67AEC1AEF274FFC</vt:lpwstr>
  </property>
</Properties>
</file>