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51C76" w14:textId="31E14986" w:rsidR="00C07B0F" w:rsidRDefault="00C07B0F" w:rsidP="00C07B0F">
      <w:pPr>
        <w:jc w:val="right"/>
        <w:rPr>
          <w:b/>
          <w:bCs/>
        </w:rPr>
      </w:pPr>
    </w:p>
    <w:p w14:paraId="46A8CD22" w14:textId="4F82FD76" w:rsidR="002F5331" w:rsidRPr="00AA5954" w:rsidRDefault="00AD2DA9" w:rsidP="00C07B0F">
      <w:pPr>
        <w:rPr>
          <w:b/>
          <w:bCs/>
          <w:sz w:val="40"/>
          <w:szCs w:val="40"/>
        </w:rPr>
      </w:pPr>
      <w:r w:rsidRPr="00AA5954">
        <w:rPr>
          <w:b/>
          <w:bCs/>
          <w:sz w:val="40"/>
          <w:szCs w:val="40"/>
        </w:rPr>
        <w:t xml:space="preserve">Free School Meals </w:t>
      </w:r>
      <w:r w:rsidR="001537B4">
        <w:rPr>
          <w:b/>
          <w:bCs/>
          <w:sz w:val="40"/>
          <w:szCs w:val="40"/>
        </w:rPr>
        <w:t>Information</w:t>
      </w:r>
    </w:p>
    <w:p w14:paraId="7607E1C0" w14:textId="77777777" w:rsidR="00C07B0F" w:rsidRDefault="00C07B0F" w:rsidP="00C07B0F">
      <w:pPr>
        <w:rPr>
          <w:b/>
          <w:bCs/>
        </w:rPr>
      </w:pPr>
    </w:p>
    <w:p w14:paraId="594DF058" w14:textId="18F53DEA" w:rsidR="00C07B0F" w:rsidRDefault="00C07B0F" w:rsidP="00C07B0F">
      <w:pPr>
        <w:rPr>
          <w:rFonts w:eastAsia="Calibri"/>
        </w:rPr>
      </w:pPr>
      <w:r w:rsidRPr="001B506C">
        <w:rPr>
          <w:rFonts w:eastAsia="Calibri"/>
        </w:rPr>
        <w:t xml:space="preserve">This </w:t>
      </w:r>
      <w:r>
        <w:rPr>
          <w:rFonts w:eastAsia="Calibri"/>
        </w:rPr>
        <w:t>information</w:t>
      </w:r>
      <w:r w:rsidRPr="001B506C">
        <w:rPr>
          <w:rFonts w:eastAsia="Calibri"/>
        </w:rPr>
        <w:t xml:space="preserve"> is for you if your child or children are currently eligible, or may be eligible, for free school meals under the benefit criteria.</w:t>
      </w:r>
    </w:p>
    <w:p w14:paraId="3E2B961A" w14:textId="77777777" w:rsidR="009D3A79" w:rsidRDefault="009D3A79" w:rsidP="00C07B0F">
      <w:pPr>
        <w:rPr>
          <w:rFonts w:eastAsia="Calibri"/>
        </w:rPr>
      </w:pPr>
    </w:p>
    <w:p w14:paraId="5A0AE1B8" w14:textId="6F427201" w:rsidR="00C07B0F" w:rsidRPr="00AD57B0" w:rsidRDefault="00C07B0F" w:rsidP="009D3A79">
      <w:pPr>
        <w:pStyle w:val="NoSpacing"/>
        <w:rPr>
          <w:b/>
          <w:bCs/>
          <w:u w:val="single"/>
          <w:lang w:eastAsia="en-GB"/>
        </w:rPr>
      </w:pPr>
      <w:r w:rsidRPr="00AD57B0">
        <w:rPr>
          <w:b/>
          <w:bCs/>
          <w:u w:val="single"/>
          <w:lang w:eastAsia="en-GB"/>
        </w:rPr>
        <w:t>Who can get free school meals</w:t>
      </w:r>
    </w:p>
    <w:p w14:paraId="6E823020" w14:textId="77777777" w:rsidR="00C07B0F" w:rsidRPr="00C07B0F" w:rsidRDefault="00C07B0F" w:rsidP="009D3A79">
      <w:pPr>
        <w:pStyle w:val="NoSpacing"/>
        <w:rPr>
          <w:lang w:eastAsia="en-GB"/>
        </w:rPr>
      </w:pPr>
      <w:r w:rsidRPr="00C07B0F">
        <w:rPr>
          <w:lang w:eastAsia="en-GB"/>
        </w:rPr>
        <w:t>If your child attends a state school, and you get one or more of the following you can get free school meals:</w:t>
      </w:r>
    </w:p>
    <w:p w14:paraId="137D2521" w14:textId="77777777" w:rsidR="00C07B0F" w:rsidRPr="00C07B0F" w:rsidRDefault="00C07B0F" w:rsidP="009D3A79">
      <w:pPr>
        <w:pStyle w:val="NoSpacing"/>
        <w:numPr>
          <w:ilvl w:val="0"/>
          <w:numId w:val="4"/>
        </w:numPr>
        <w:rPr>
          <w:lang w:eastAsia="en-GB"/>
        </w:rPr>
      </w:pPr>
      <w:r w:rsidRPr="00C07B0F">
        <w:rPr>
          <w:lang w:eastAsia="en-GB"/>
        </w:rPr>
        <w:t>Universal Credit, and your annual household income is £7,400 per annum (£616 per month) or less after tax, and not including any benefits.</w:t>
      </w:r>
    </w:p>
    <w:p w14:paraId="43060CE0" w14:textId="77777777" w:rsidR="00C07B0F" w:rsidRPr="00C07B0F" w:rsidRDefault="00C07B0F" w:rsidP="009D3A79">
      <w:pPr>
        <w:pStyle w:val="NoSpacing"/>
        <w:numPr>
          <w:ilvl w:val="0"/>
          <w:numId w:val="4"/>
        </w:numPr>
        <w:rPr>
          <w:lang w:eastAsia="en-GB"/>
        </w:rPr>
      </w:pPr>
      <w:r w:rsidRPr="00C07B0F">
        <w:rPr>
          <w:lang w:eastAsia="en-GB"/>
        </w:rPr>
        <w:t>Income Support </w:t>
      </w:r>
    </w:p>
    <w:p w14:paraId="5A28B574" w14:textId="77777777" w:rsidR="00C07B0F" w:rsidRPr="00C07B0F" w:rsidRDefault="00C07B0F" w:rsidP="009D3A79">
      <w:pPr>
        <w:pStyle w:val="NoSpacing"/>
        <w:numPr>
          <w:ilvl w:val="0"/>
          <w:numId w:val="4"/>
        </w:numPr>
        <w:rPr>
          <w:lang w:eastAsia="en-GB"/>
        </w:rPr>
      </w:pPr>
      <w:r w:rsidRPr="00C07B0F">
        <w:rPr>
          <w:lang w:eastAsia="en-GB"/>
        </w:rPr>
        <w:t>Income-based Jobseekers Allowance </w:t>
      </w:r>
    </w:p>
    <w:p w14:paraId="66C6194D" w14:textId="77777777" w:rsidR="00C07B0F" w:rsidRPr="00C07B0F" w:rsidRDefault="00C07B0F" w:rsidP="009D3A79">
      <w:pPr>
        <w:pStyle w:val="NoSpacing"/>
        <w:numPr>
          <w:ilvl w:val="0"/>
          <w:numId w:val="4"/>
        </w:numPr>
        <w:rPr>
          <w:lang w:eastAsia="en-GB"/>
        </w:rPr>
      </w:pPr>
      <w:r w:rsidRPr="00C07B0F">
        <w:rPr>
          <w:lang w:eastAsia="en-GB"/>
        </w:rPr>
        <w:t>Support under part 6 of the Immigration and Asylum Act, 1999 </w:t>
      </w:r>
    </w:p>
    <w:p w14:paraId="58C589F8" w14:textId="77777777" w:rsidR="00C07B0F" w:rsidRPr="00C07B0F" w:rsidRDefault="00C07B0F" w:rsidP="009D3A79">
      <w:pPr>
        <w:pStyle w:val="NoSpacing"/>
        <w:numPr>
          <w:ilvl w:val="0"/>
          <w:numId w:val="4"/>
        </w:numPr>
        <w:rPr>
          <w:lang w:eastAsia="en-GB"/>
        </w:rPr>
      </w:pPr>
      <w:r w:rsidRPr="00C07B0F">
        <w:rPr>
          <w:lang w:eastAsia="en-GB"/>
        </w:rPr>
        <w:t>Child Tax Credit, provided you are not also entitled to Working Tax Credit and your annual income is less than £16,190, as assessed by HMRC </w:t>
      </w:r>
    </w:p>
    <w:p w14:paraId="2D4AD79F" w14:textId="77777777" w:rsidR="00C07B0F" w:rsidRPr="00C07B0F" w:rsidRDefault="00C07B0F" w:rsidP="009D3A79">
      <w:pPr>
        <w:pStyle w:val="NoSpacing"/>
        <w:numPr>
          <w:ilvl w:val="0"/>
          <w:numId w:val="4"/>
        </w:numPr>
        <w:rPr>
          <w:lang w:eastAsia="en-GB"/>
        </w:rPr>
      </w:pPr>
      <w:r w:rsidRPr="00C07B0F">
        <w:rPr>
          <w:lang w:eastAsia="en-GB"/>
        </w:rPr>
        <w:t>Guaranteed Pension Credit </w:t>
      </w:r>
    </w:p>
    <w:p w14:paraId="2B3EB126" w14:textId="77777777" w:rsidR="00C07B0F" w:rsidRPr="00C07B0F" w:rsidRDefault="00C07B0F" w:rsidP="009D3A79">
      <w:pPr>
        <w:pStyle w:val="NoSpacing"/>
        <w:numPr>
          <w:ilvl w:val="0"/>
          <w:numId w:val="4"/>
        </w:numPr>
        <w:rPr>
          <w:lang w:eastAsia="en-GB"/>
        </w:rPr>
      </w:pPr>
      <w:r w:rsidRPr="00C07B0F">
        <w:rPr>
          <w:lang w:eastAsia="en-GB"/>
        </w:rPr>
        <w:t>Income-based Employment and Support Allowance </w:t>
      </w:r>
    </w:p>
    <w:p w14:paraId="5EF78ABD" w14:textId="6B55DAA9" w:rsidR="00C07B0F" w:rsidRDefault="00C07B0F" w:rsidP="009D3A79">
      <w:pPr>
        <w:pStyle w:val="NoSpacing"/>
        <w:numPr>
          <w:ilvl w:val="0"/>
          <w:numId w:val="4"/>
        </w:numPr>
        <w:rPr>
          <w:lang w:eastAsia="en-GB"/>
        </w:rPr>
      </w:pPr>
      <w:r w:rsidRPr="00C07B0F">
        <w:rPr>
          <w:lang w:eastAsia="en-GB"/>
        </w:rPr>
        <w:t>Working Tax Credit run-on paid for 4 weeks after you stop qualifying for Working Tax Credit</w:t>
      </w:r>
    </w:p>
    <w:p w14:paraId="37D69FFF" w14:textId="77777777" w:rsidR="009D3A79" w:rsidRDefault="009D3A79" w:rsidP="009D3A79">
      <w:pPr>
        <w:pStyle w:val="NoSpacing"/>
      </w:pPr>
    </w:p>
    <w:p w14:paraId="368131B7" w14:textId="5FDCE1FD" w:rsidR="009D3A79" w:rsidRPr="00AD57B0" w:rsidRDefault="009D3A79" w:rsidP="009D3A79">
      <w:pPr>
        <w:pStyle w:val="NoSpacing"/>
        <w:rPr>
          <w:rFonts w:asciiTheme="minorHAnsi" w:eastAsia="Times New Roman" w:hAnsiTheme="minorHAnsi" w:cstheme="minorHAnsi"/>
          <w:b/>
          <w:bCs/>
          <w:color w:val="333333"/>
          <w:u w:val="single"/>
          <w:lang w:eastAsia="en-GB"/>
        </w:rPr>
      </w:pPr>
      <w:r w:rsidRPr="00AD57B0">
        <w:rPr>
          <w:b/>
          <w:bCs/>
          <w:u w:val="single"/>
        </w:rPr>
        <w:t>What do you need to do</w:t>
      </w:r>
    </w:p>
    <w:p w14:paraId="77CBB9E5" w14:textId="45BFD40B" w:rsidR="00C07B0F" w:rsidRDefault="00C07B0F" w:rsidP="00C07B0F">
      <w:pPr>
        <w:rPr>
          <w:rFonts w:eastAsia="Calibri"/>
        </w:rPr>
      </w:pPr>
      <w:r w:rsidRPr="00C07B0F">
        <w:rPr>
          <w:rFonts w:eastAsia="Calibri"/>
        </w:rPr>
        <w:t>Worcestershire Children First are inviting you to use the self-service process to manage free school meals applications and keep you up to date with any changes.</w:t>
      </w:r>
    </w:p>
    <w:p w14:paraId="7CF0B3FA" w14:textId="77777777" w:rsidR="00C07B0F" w:rsidRPr="00C07B0F" w:rsidRDefault="00C07B0F" w:rsidP="00C07B0F">
      <w:pPr>
        <w:rPr>
          <w:rFonts w:eastAsia="Calibri"/>
        </w:rPr>
      </w:pPr>
    </w:p>
    <w:p w14:paraId="7EB64431" w14:textId="06130489" w:rsidR="00C07B0F" w:rsidRPr="00C07B0F" w:rsidRDefault="00C07B0F" w:rsidP="00C07B0F">
      <w:pPr>
        <w:rPr>
          <w:color w:val="FF0000"/>
        </w:rPr>
      </w:pPr>
      <w:r w:rsidRPr="00C07B0F">
        <w:rPr>
          <w:rFonts w:eastAsia="Calibri"/>
        </w:rPr>
        <w:t>The system uses the same portal you used to apply for your child’s school place. You should</w:t>
      </w:r>
      <w:r>
        <w:t xml:space="preserve"> use your</w:t>
      </w:r>
      <w:r w:rsidRPr="00CC38E5">
        <w:t xml:space="preserve"> admission application login details</w:t>
      </w:r>
      <w:r>
        <w:t xml:space="preserve"> on the Citizen Portal</w:t>
      </w:r>
      <w:r w:rsidRPr="00CC38E5">
        <w:t xml:space="preserve"> to apply for Free School Meals</w:t>
      </w:r>
      <w:r>
        <w:t xml:space="preserve">. </w:t>
      </w:r>
    </w:p>
    <w:p w14:paraId="31630257" w14:textId="77777777" w:rsidR="00C07B0F" w:rsidRDefault="00C07B0F" w:rsidP="00C07B0F"/>
    <w:p w14:paraId="3E5D84DE" w14:textId="77777777" w:rsidR="00C07B0F" w:rsidRDefault="00C07B0F" w:rsidP="00C07B0F">
      <w:r>
        <w:t>If you do not currently have a Citizen Portal account, please follow the on-screen instructions to register an account.</w:t>
      </w:r>
    </w:p>
    <w:p w14:paraId="0487DE6C" w14:textId="77777777" w:rsidR="00C07B0F" w:rsidRDefault="00C07B0F" w:rsidP="00C07B0F"/>
    <w:p w14:paraId="2D33AE42" w14:textId="2FF917F3" w:rsidR="00C07B0F" w:rsidRPr="00AD57B0" w:rsidRDefault="00C07B0F" w:rsidP="00C07B0F">
      <w:pPr>
        <w:rPr>
          <w:rFonts w:eastAsia="Calibri"/>
          <w:sz w:val="28"/>
          <w:szCs w:val="28"/>
        </w:rPr>
      </w:pPr>
      <w:r w:rsidRPr="00AD57B0">
        <w:rPr>
          <w:rFonts w:eastAsia="Calibri"/>
          <w:b/>
          <w:bCs/>
          <w:sz w:val="28"/>
          <w:szCs w:val="28"/>
        </w:rPr>
        <w:t xml:space="preserve">You can access the </w:t>
      </w:r>
      <w:r w:rsidR="009D3A79" w:rsidRPr="00AD57B0">
        <w:rPr>
          <w:rFonts w:eastAsia="Calibri"/>
          <w:b/>
          <w:bCs/>
          <w:sz w:val="28"/>
          <w:szCs w:val="28"/>
        </w:rPr>
        <w:t>Citizen P</w:t>
      </w:r>
      <w:r w:rsidRPr="00AD57B0">
        <w:rPr>
          <w:rFonts w:eastAsia="Calibri"/>
          <w:b/>
          <w:bCs/>
          <w:sz w:val="28"/>
          <w:szCs w:val="28"/>
        </w:rPr>
        <w:t xml:space="preserve">ortal </w:t>
      </w:r>
      <w:r w:rsidRPr="00AD57B0">
        <w:rPr>
          <w:rFonts w:eastAsia="Calibri"/>
          <w:b/>
          <w:bCs/>
          <w:sz w:val="28"/>
          <w:szCs w:val="28"/>
        </w:rPr>
        <w:t xml:space="preserve">to apply online </w:t>
      </w:r>
      <w:r w:rsidRPr="00AD57B0">
        <w:rPr>
          <w:rFonts w:eastAsia="Calibri"/>
          <w:b/>
          <w:bCs/>
          <w:sz w:val="28"/>
          <w:szCs w:val="28"/>
        </w:rPr>
        <w:t>using this link:</w:t>
      </w:r>
      <w:r w:rsidRPr="00AD57B0">
        <w:rPr>
          <w:rFonts w:eastAsia="Calibri"/>
          <w:sz w:val="28"/>
          <w:szCs w:val="28"/>
        </w:rPr>
        <w:t xml:space="preserve"> </w:t>
      </w:r>
      <w:hyperlink r:id="rId10" w:history="1">
        <w:r w:rsidR="009D3A79" w:rsidRPr="00AD57B0">
          <w:rPr>
            <w:rStyle w:val="Hyperlink"/>
            <w:sz w:val="28"/>
            <w:szCs w:val="28"/>
            <w:lang w:eastAsia="en-GB"/>
          </w:rPr>
          <w:t>https://emsi.worc</w:t>
        </w:r>
        <w:r w:rsidR="009D3A79" w:rsidRPr="00AD57B0">
          <w:rPr>
            <w:rStyle w:val="Hyperlink"/>
            <w:sz w:val="28"/>
            <w:szCs w:val="28"/>
            <w:lang w:eastAsia="en-GB"/>
          </w:rPr>
          <w:t>e</w:t>
        </w:r>
        <w:r w:rsidR="009D3A79" w:rsidRPr="00AD57B0">
          <w:rPr>
            <w:rStyle w:val="Hyperlink"/>
            <w:sz w:val="28"/>
            <w:szCs w:val="28"/>
            <w:lang w:eastAsia="en-GB"/>
          </w:rPr>
          <w:t>stershire.gov.uk/CitizenPortal_LIVE/en</w:t>
        </w:r>
      </w:hyperlink>
    </w:p>
    <w:p w14:paraId="3D129ED0" w14:textId="77777777" w:rsidR="00C07B0F" w:rsidRPr="00C07B0F" w:rsidRDefault="00C07B0F" w:rsidP="00C07B0F">
      <w:pPr>
        <w:pStyle w:val="NoSpacing"/>
        <w:rPr>
          <w:lang w:eastAsia="en-GB"/>
        </w:rPr>
      </w:pPr>
    </w:p>
    <w:p w14:paraId="187CD298" w14:textId="77777777" w:rsidR="009D3A79" w:rsidRDefault="009D3A79" w:rsidP="009D3A79">
      <w:pPr>
        <w:pStyle w:val="NoSpacing"/>
        <w:rPr>
          <w:b/>
          <w:bCs/>
          <w:u w:val="single"/>
          <w:lang w:eastAsia="en-GB"/>
        </w:rPr>
      </w:pPr>
      <w:r w:rsidRPr="00AD57B0">
        <w:rPr>
          <w:b/>
          <w:bCs/>
          <w:u w:val="single"/>
          <w:lang w:eastAsia="en-GB"/>
        </w:rPr>
        <w:t>After you have completed your application</w:t>
      </w:r>
    </w:p>
    <w:p w14:paraId="528E505E" w14:textId="77777777" w:rsidR="00AD57B0" w:rsidRDefault="00AD57B0" w:rsidP="00AD57B0">
      <w:pPr>
        <w:pStyle w:val="ListParagraph"/>
        <w:numPr>
          <w:ilvl w:val="0"/>
          <w:numId w:val="6"/>
        </w:numPr>
      </w:pPr>
      <w:r w:rsidRPr="00CC38E5">
        <w:t xml:space="preserve">Once </w:t>
      </w:r>
      <w:r>
        <w:t>you</w:t>
      </w:r>
      <w:r w:rsidRPr="00CC38E5">
        <w:t xml:space="preserve"> </w:t>
      </w:r>
      <w:r>
        <w:t xml:space="preserve">have </w:t>
      </w:r>
      <w:r w:rsidRPr="00CC38E5">
        <w:t xml:space="preserve">applied, </w:t>
      </w:r>
      <w:r>
        <w:t>you</w:t>
      </w:r>
      <w:r w:rsidRPr="00CC38E5">
        <w:t xml:space="preserve"> will receive a confirmation message that </w:t>
      </w:r>
      <w:r>
        <w:t>your</w:t>
      </w:r>
      <w:r w:rsidRPr="00CC38E5">
        <w:t xml:space="preserve"> application has been received and is being processed. </w:t>
      </w:r>
      <w:r>
        <w:t>You will</w:t>
      </w:r>
      <w:r w:rsidRPr="00CC38E5">
        <w:t xml:space="preserve"> then receive further notifications via the </w:t>
      </w:r>
      <w:r>
        <w:t>Citizen Portal</w:t>
      </w:r>
      <w:r w:rsidRPr="00CC38E5">
        <w:t xml:space="preserve"> as </w:t>
      </w:r>
      <w:r>
        <w:t>your</w:t>
      </w:r>
      <w:r w:rsidRPr="00CC38E5">
        <w:t xml:space="preserve"> application progresses. </w:t>
      </w:r>
    </w:p>
    <w:p w14:paraId="07A7C6A5" w14:textId="14121F3D" w:rsidR="009D3A79" w:rsidRPr="009D3A79" w:rsidRDefault="009D3A79" w:rsidP="009D3A79">
      <w:pPr>
        <w:pStyle w:val="NoSpacing"/>
        <w:numPr>
          <w:ilvl w:val="0"/>
          <w:numId w:val="5"/>
        </w:numPr>
        <w:rPr>
          <w:lang w:eastAsia="en-GB"/>
        </w:rPr>
      </w:pPr>
      <w:r>
        <w:rPr>
          <w:lang w:eastAsia="en-GB"/>
        </w:rPr>
        <w:t>Y</w:t>
      </w:r>
      <w:r w:rsidRPr="009D3A79">
        <w:rPr>
          <w:lang w:eastAsia="en-GB"/>
        </w:rPr>
        <w:t>our eligibility for free school meals will be checked using the Government’s automated Eligibility Checking System (ECS) checker the application is processed by the Free School Meal team</w:t>
      </w:r>
    </w:p>
    <w:p w14:paraId="4A7C6EF9" w14:textId="33A25EFC" w:rsidR="009D3A79" w:rsidRPr="009D3A79" w:rsidRDefault="00AD57B0" w:rsidP="009D3A79">
      <w:pPr>
        <w:pStyle w:val="NoSpacing"/>
        <w:numPr>
          <w:ilvl w:val="0"/>
          <w:numId w:val="5"/>
        </w:numPr>
        <w:rPr>
          <w:lang w:eastAsia="en-GB"/>
        </w:rPr>
      </w:pPr>
      <w:r>
        <w:rPr>
          <w:lang w:eastAsia="en-GB"/>
        </w:rPr>
        <w:t>I</w:t>
      </w:r>
      <w:r w:rsidR="009D3A79" w:rsidRPr="009D3A79">
        <w:rPr>
          <w:lang w:eastAsia="en-GB"/>
        </w:rPr>
        <w:t>f you qualify for a free school meal a message will be sent to you confirming your free school meal award and your child or children's school will be contacted</w:t>
      </w:r>
    </w:p>
    <w:p w14:paraId="5A8EF09D" w14:textId="77777777" w:rsidR="003325F4" w:rsidRDefault="003325F4" w:rsidP="009D3A79">
      <w:pPr>
        <w:pStyle w:val="NoSpacing"/>
        <w:rPr>
          <w:b/>
          <w:bCs/>
          <w:lang w:eastAsia="en-GB"/>
        </w:rPr>
      </w:pPr>
    </w:p>
    <w:p w14:paraId="657E915C" w14:textId="2CED2805" w:rsidR="009D3A79" w:rsidRDefault="009D3A79" w:rsidP="009D3A79">
      <w:pPr>
        <w:pStyle w:val="NoSpacing"/>
        <w:rPr>
          <w:lang w:eastAsia="en-GB"/>
        </w:rPr>
      </w:pPr>
      <w:r w:rsidRPr="009D3A79">
        <w:rPr>
          <w:b/>
          <w:bCs/>
          <w:lang w:eastAsia="en-GB"/>
        </w:rPr>
        <w:t>Please note</w:t>
      </w:r>
      <w:r w:rsidR="001537B4">
        <w:rPr>
          <w:b/>
          <w:bCs/>
          <w:lang w:eastAsia="en-GB"/>
        </w:rPr>
        <w:t xml:space="preserve"> -</w:t>
      </w:r>
      <w:r w:rsidRPr="009D3A79">
        <w:rPr>
          <w:lang w:eastAsia="en-GB"/>
        </w:rPr>
        <w:t> free school meals cannot be granted to any child until we have received a correctly completed application</w:t>
      </w:r>
      <w:r>
        <w:rPr>
          <w:lang w:eastAsia="en-GB"/>
        </w:rPr>
        <w:t xml:space="preserve"> and </w:t>
      </w:r>
      <w:r w:rsidRPr="009D3A79">
        <w:rPr>
          <w:lang w:eastAsia="en-GB"/>
        </w:rPr>
        <w:t>entitlement to free school meals cannot be backdated</w:t>
      </w:r>
    </w:p>
    <w:p w14:paraId="381923FE" w14:textId="77777777" w:rsidR="00AA5954" w:rsidRPr="009D3A79" w:rsidRDefault="00AA5954" w:rsidP="009D3A79">
      <w:pPr>
        <w:pStyle w:val="NoSpacing"/>
        <w:rPr>
          <w:lang w:eastAsia="en-GB"/>
        </w:rPr>
      </w:pPr>
    </w:p>
    <w:p w14:paraId="3AFAF7D6" w14:textId="77777777" w:rsidR="003325F4" w:rsidRDefault="003325F4" w:rsidP="003325F4">
      <w:pPr>
        <w:pStyle w:val="NoSpacing"/>
        <w:rPr>
          <w:b/>
          <w:bCs/>
        </w:rPr>
      </w:pPr>
    </w:p>
    <w:p w14:paraId="0D918F1C" w14:textId="326301D8" w:rsidR="009D3A79" w:rsidRPr="00AA5954" w:rsidRDefault="003325F4" w:rsidP="003325F4">
      <w:pPr>
        <w:pStyle w:val="NoSpacing"/>
        <w:rPr>
          <w:b/>
          <w:bCs/>
          <w:u w:val="single"/>
        </w:rPr>
      </w:pPr>
      <w:r w:rsidRPr="00AA5954">
        <w:rPr>
          <w:b/>
          <w:bCs/>
          <w:u w:val="single"/>
        </w:rPr>
        <w:t xml:space="preserve">Question? - </w:t>
      </w:r>
      <w:r w:rsidR="009D3A79" w:rsidRPr="00AA5954">
        <w:rPr>
          <w:b/>
          <w:bCs/>
          <w:u w:val="single"/>
        </w:rPr>
        <w:t>My circumstances have changed, does my child continue to get free school meals</w:t>
      </w:r>
    </w:p>
    <w:p w14:paraId="72598797" w14:textId="77777777" w:rsidR="003325F4" w:rsidRPr="003325F4" w:rsidRDefault="003325F4" w:rsidP="003325F4">
      <w:pPr>
        <w:pStyle w:val="NoSpacing"/>
        <w:rPr>
          <w:b/>
          <w:bCs/>
        </w:rPr>
      </w:pPr>
    </w:p>
    <w:p w14:paraId="15E7B250" w14:textId="77777777" w:rsidR="003325F4" w:rsidRDefault="009D3A79" w:rsidP="003325F4">
      <w:pPr>
        <w:pStyle w:val="NoSpacing"/>
      </w:pPr>
      <w:r w:rsidRPr="003325F4">
        <w:lastRenderedPageBreak/>
        <w:t xml:space="preserve">If your child has free school meals, and you no longer receive benefits or there is a change in your immigration status, your child can still have a free school meal until the end of the Universal Credit Roll Out. </w:t>
      </w:r>
    </w:p>
    <w:p w14:paraId="703E081C" w14:textId="77777777" w:rsidR="003325F4" w:rsidRDefault="003325F4" w:rsidP="003325F4">
      <w:pPr>
        <w:pStyle w:val="NoSpacing"/>
      </w:pPr>
    </w:p>
    <w:p w14:paraId="5193C35F" w14:textId="63B86A72" w:rsidR="009D3A79" w:rsidRDefault="009D3A79" w:rsidP="003325F4">
      <w:pPr>
        <w:pStyle w:val="NoSpacing"/>
      </w:pPr>
      <w:r w:rsidRPr="003325F4">
        <w:t xml:space="preserve">The Government has said this will be no earlier than July 2025 for the protection period to end. This could be longer and will depend on when your child moves up to the next stage of education. After July 2025 or your child moving up to the next stage of education </w:t>
      </w:r>
      <w:r w:rsidR="003325F4" w:rsidRPr="003325F4">
        <w:t>whichever</w:t>
      </w:r>
      <w:r w:rsidRPr="003325F4">
        <w:t xml:space="preserve"> is later, your free school meals should continue unless your finances change.</w:t>
      </w:r>
    </w:p>
    <w:p w14:paraId="4B057C0F" w14:textId="77777777" w:rsidR="003325F4" w:rsidRPr="003325F4" w:rsidRDefault="003325F4" w:rsidP="003325F4">
      <w:pPr>
        <w:pStyle w:val="NoSpacing"/>
      </w:pPr>
    </w:p>
    <w:p w14:paraId="2CBAF153" w14:textId="77777777" w:rsidR="009D3A79" w:rsidRDefault="009D3A79" w:rsidP="003325F4">
      <w:pPr>
        <w:pStyle w:val="NoSpacing"/>
      </w:pPr>
      <w:r w:rsidRPr="003325F4">
        <w:t>We are unable to add any further siblings when you are no longer eligible under of the above criteria, however all children in Key Stage 1 children (those in reception, year 1 and year 2) will receive a Universal Infant Free School Meal regardless of any change of circumstances including economic or immigration status.</w:t>
      </w:r>
    </w:p>
    <w:p w14:paraId="23A32AE3" w14:textId="77777777" w:rsidR="003325F4" w:rsidRPr="003325F4" w:rsidRDefault="003325F4" w:rsidP="003325F4">
      <w:pPr>
        <w:pStyle w:val="NoSpacing"/>
      </w:pPr>
    </w:p>
    <w:p w14:paraId="33A4CAE0" w14:textId="77777777" w:rsidR="003325F4" w:rsidRDefault="009D3A79" w:rsidP="003325F4">
      <w:pPr>
        <w:pStyle w:val="NoSpacing"/>
      </w:pPr>
      <w:r w:rsidRPr="003325F4">
        <w:t xml:space="preserve">For claims made on our portal, we use the Eligibility Checking System provided by the Department for Education to reconfirm your economic entitlement. We will send you messages if there are any changes to your child's status. </w:t>
      </w:r>
    </w:p>
    <w:p w14:paraId="49F6CD0D" w14:textId="77777777" w:rsidR="003325F4" w:rsidRDefault="003325F4" w:rsidP="003325F4">
      <w:pPr>
        <w:pStyle w:val="NoSpacing"/>
      </w:pPr>
    </w:p>
    <w:p w14:paraId="1AC8C084" w14:textId="5407CAAA" w:rsidR="009D3A79" w:rsidRDefault="009D3A79" w:rsidP="003325F4">
      <w:pPr>
        <w:pStyle w:val="NoSpacing"/>
      </w:pPr>
      <w:r w:rsidRPr="003325F4">
        <w:t>Please note the online checking system only confirms or denies your eligibility to claim free school meals: it does not give us any other information. If we cannot confirm your entitlement through this process, we will contact you to ask you to provide up-to-date evidence of the benefit you receive</w:t>
      </w:r>
    </w:p>
    <w:p w14:paraId="5AD98EC7" w14:textId="77777777" w:rsidR="003325F4" w:rsidRPr="003325F4" w:rsidRDefault="003325F4" w:rsidP="003325F4">
      <w:pPr>
        <w:pStyle w:val="NoSpacing"/>
      </w:pPr>
    </w:p>
    <w:p w14:paraId="536525A3" w14:textId="631C7DE8" w:rsidR="009D3A79" w:rsidRPr="00AA5954" w:rsidRDefault="009D3A79" w:rsidP="009D3A79">
      <w:pPr>
        <w:rPr>
          <w:rFonts w:eastAsia="Calibri"/>
          <w:b/>
          <w:bCs/>
          <w:u w:val="single"/>
        </w:rPr>
      </w:pPr>
      <w:r w:rsidRPr="00AA5954">
        <w:rPr>
          <w:rFonts w:eastAsia="Calibri"/>
          <w:b/>
          <w:bCs/>
          <w:u w:val="single"/>
        </w:rPr>
        <w:t>Any questions or concerns</w:t>
      </w:r>
    </w:p>
    <w:p w14:paraId="1B3132DB" w14:textId="37CD457F" w:rsidR="009D3A79" w:rsidRPr="009D3A79" w:rsidRDefault="009D3A79">
      <w:pPr>
        <w:rPr>
          <w:rFonts w:eastAsia="Calibri"/>
        </w:rPr>
      </w:pPr>
      <w:r>
        <w:rPr>
          <w:rFonts w:eastAsia="Calibri"/>
        </w:rPr>
        <w:t xml:space="preserve">If you have any questions or comments about the process, please contact the Free School Meal team via </w:t>
      </w:r>
      <w:hyperlink r:id="rId11" w:history="1">
        <w:r w:rsidRPr="004D54D0">
          <w:rPr>
            <w:rStyle w:val="Hyperlink"/>
            <w:rFonts w:eastAsia="Calibri"/>
          </w:rPr>
          <w:t>freeschoolmeals@worcschildrenfirst.org.uk</w:t>
        </w:r>
      </w:hyperlink>
      <w:r>
        <w:rPr>
          <w:rFonts w:eastAsia="Calibri"/>
        </w:rPr>
        <w:t xml:space="preserve"> </w:t>
      </w:r>
    </w:p>
    <w:sectPr w:rsidR="009D3A79" w:rsidRPr="009D3A79">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3FFD6" w14:textId="77777777" w:rsidR="001537B4" w:rsidRDefault="001537B4" w:rsidP="001537B4">
      <w:r>
        <w:separator/>
      </w:r>
    </w:p>
  </w:endnote>
  <w:endnote w:type="continuationSeparator" w:id="0">
    <w:p w14:paraId="26A9F881" w14:textId="77777777" w:rsidR="001537B4" w:rsidRDefault="001537B4" w:rsidP="00153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1E77C" w14:textId="77777777" w:rsidR="001537B4" w:rsidRDefault="001537B4" w:rsidP="001537B4">
      <w:r>
        <w:separator/>
      </w:r>
    </w:p>
  </w:footnote>
  <w:footnote w:type="continuationSeparator" w:id="0">
    <w:p w14:paraId="1508CA3C" w14:textId="77777777" w:rsidR="001537B4" w:rsidRDefault="001537B4" w:rsidP="00153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F8B41" w14:textId="3046296C" w:rsidR="001537B4" w:rsidRDefault="001537B4">
    <w:pPr>
      <w:pStyle w:val="Header"/>
    </w:pPr>
    <w:r>
      <w:rPr>
        <w:noProof/>
        <w:color w:val="7F7F7F"/>
        <w:sz w:val="24"/>
        <w:szCs w:val="24"/>
        <w:lang w:eastAsia="en-GB"/>
      </w:rPr>
      <w:drawing>
        <wp:inline distT="0" distB="0" distL="0" distR="0" wp14:anchorId="0EAFF246" wp14:editId="0EEE1956">
          <wp:extent cx="2076450" cy="560642"/>
          <wp:effectExtent l="0" t="0" r="0" b="0"/>
          <wp:docPr id="1939775530" name="Picture 1939775530" descr="http://www.worcestershire.gov.uk/images/WCFLogo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orcestershire.gov.uk/images/WCFLogoSmall.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01194" cy="5673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C0450"/>
    <w:multiLevelType w:val="multilevel"/>
    <w:tmpl w:val="4CF6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B46866"/>
    <w:multiLevelType w:val="hybridMultilevel"/>
    <w:tmpl w:val="C1D83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1A0784"/>
    <w:multiLevelType w:val="multilevel"/>
    <w:tmpl w:val="F758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E0426F"/>
    <w:multiLevelType w:val="hybridMultilevel"/>
    <w:tmpl w:val="ABCA0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4F2381"/>
    <w:multiLevelType w:val="hybridMultilevel"/>
    <w:tmpl w:val="3FFE4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1A4349"/>
    <w:multiLevelType w:val="multilevel"/>
    <w:tmpl w:val="370C3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3727815">
    <w:abstractNumId w:val="2"/>
  </w:num>
  <w:num w:numId="2" w16cid:durableId="1106535527">
    <w:abstractNumId w:val="5"/>
  </w:num>
  <w:num w:numId="3" w16cid:durableId="879170922">
    <w:abstractNumId w:val="0"/>
  </w:num>
  <w:num w:numId="4" w16cid:durableId="169369555">
    <w:abstractNumId w:val="4"/>
  </w:num>
  <w:num w:numId="5" w16cid:durableId="294027173">
    <w:abstractNumId w:val="1"/>
  </w:num>
  <w:num w:numId="6" w16cid:durableId="384332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31"/>
    <w:rsid w:val="00041069"/>
    <w:rsid w:val="00070116"/>
    <w:rsid w:val="00087E71"/>
    <w:rsid w:val="000A746F"/>
    <w:rsid w:val="000E7E3D"/>
    <w:rsid w:val="000F14BE"/>
    <w:rsid w:val="000F74E9"/>
    <w:rsid w:val="001349CC"/>
    <w:rsid w:val="0014412A"/>
    <w:rsid w:val="0015052B"/>
    <w:rsid w:val="001537B4"/>
    <w:rsid w:val="00184BB1"/>
    <w:rsid w:val="001B506C"/>
    <w:rsid w:val="001D3138"/>
    <w:rsid w:val="002425D6"/>
    <w:rsid w:val="00280B03"/>
    <w:rsid w:val="002B2F17"/>
    <w:rsid w:val="002C4822"/>
    <w:rsid w:val="002D4293"/>
    <w:rsid w:val="002F5331"/>
    <w:rsid w:val="00331660"/>
    <w:rsid w:val="00331F4F"/>
    <w:rsid w:val="003325F4"/>
    <w:rsid w:val="00333634"/>
    <w:rsid w:val="003546F6"/>
    <w:rsid w:val="003642B6"/>
    <w:rsid w:val="00384E8F"/>
    <w:rsid w:val="003B3404"/>
    <w:rsid w:val="00444A31"/>
    <w:rsid w:val="004B791C"/>
    <w:rsid w:val="005105C5"/>
    <w:rsid w:val="00511EBD"/>
    <w:rsid w:val="005158C9"/>
    <w:rsid w:val="00535E21"/>
    <w:rsid w:val="00543983"/>
    <w:rsid w:val="00552646"/>
    <w:rsid w:val="005B52CC"/>
    <w:rsid w:val="006552D8"/>
    <w:rsid w:val="00661483"/>
    <w:rsid w:val="006C59BA"/>
    <w:rsid w:val="006E1D5C"/>
    <w:rsid w:val="006E3C15"/>
    <w:rsid w:val="006E69AF"/>
    <w:rsid w:val="007238EB"/>
    <w:rsid w:val="00737C44"/>
    <w:rsid w:val="00745F4E"/>
    <w:rsid w:val="00766C46"/>
    <w:rsid w:val="00832EB6"/>
    <w:rsid w:val="0084521A"/>
    <w:rsid w:val="008A1607"/>
    <w:rsid w:val="008A7563"/>
    <w:rsid w:val="008B3C1B"/>
    <w:rsid w:val="009B7475"/>
    <w:rsid w:val="009C5225"/>
    <w:rsid w:val="009D3A79"/>
    <w:rsid w:val="009F0EAC"/>
    <w:rsid w:val="00A01916"/>
    <w:rsid w:val="00A24F0C"/>
    <w:rsid w:val="00A700BF"/>
    <w:rsid w:val="00A963B4"/>
    <w:rsid w:val="00AA5954"/>
    <w:rsid w:val="00AC2A91"/>
    <w:rsid w:val="00AD2DA9"/>
    <w:rsid w:val="00AD57B0"/>
    <w:rsid w:val="00AE42BC"/>
    <w:rsid w:val="00B41D05"/>
    <w:rsid w:val="00B551E9"/>
    <w:rsid w:val="00B959F3"/>
    <w:rsid w:val="00B9756C"/>
    <w:rsid w:val="00BC7F2C"/>
    <w:rsid w:val="00BD52C1"/>
    <w:rsid w:val="00C015F0"/>
    <w:rsid w:val="00C07B0F"/>
    <w:rsid w:val="00C14D8D"/>
    <w:rsid w:val="00C40950"/>
    <w:rsid w:val="00C7217E"/>
    <w:rsid w:val="00C77C1B"/>
    <w:rsid w:val="00C91E2A"/>
    <w:rsid w:val="00CB1BAC"/>
    <w:rsid w:val="00CC11CE"/>
    <w:rsid w:val="00D00B45"/>
    <w:rsid w:val="00D06FD3"/>
    <w:rsid w:val="00D20E3D"/>
    <w:rsid w:val="00DE2AE5"/>
    <w:rsid w:val="00E00771"/>
    <w:rsid w:val="00E12360"/>
    <w:rsid w:val="00E16B7F"/>
    <w:rsid w:val="00E376D7"/>
    <w:rsid w:val="00E40982"/>
    <w:rsid w:val="00E64B13"/>
    <w:rsid w:val="00E7299E"/>
    <w:rsid w:val="00E9643F"/>
    <w:rsid w:val="00E965DF"/>
    <w:rsid w:val="00EA33EA"/>
    <w:rsid w:val="00EA583F"/>
    <w:rsid w:val="00EB0499"/>
    <w:rsid w:val="00F44B30"/>
    <w:rsid w:val="00F62E67"/>
    <w:rsid w:val="00FA3F0F"/>
    <w:rsid w:val="00FB433C"/>
    <w:rsid w:val="00FF2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CF108"/>
  <w15:chartTrackingRefBased/>
  <w15:docId w15:val="{D80BECA3-FCE4-49E7-85A4-2148AB3B8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331"/>
    <w:pPr>
      <w:spacing w:after="0" w:line="240" w:lineRule="auto"/>
    </w:pPr>
    <w:rPr>
      <w:rFonts w:ascii="Calibri" w:hAnsi="Calibri" w:cs="Calibri"/>
    </w:rPr>
  </w:style>
  <w:style w:type="paragraph" w:styleId="Heading2">
    <w:name w:val="heading 2"/>
    <w:basedOn w:val="Normal"/>
    <w:link w:val="Heading2Char"/>
    <w:uiPriority w:val="9"/>
    <w:qFormat/>
    <w:rsid w:val="00C07B0F"/>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5331"/>
    <w:rPr>
      <w:color w:val="0563C1"/>
      <w:u w:val="single"/>
    </w:rPr>
  </w:style>
  <w:style w:type="character" w:styleId="UnresolvedMention">
    <w:name w:val="Unresolved Mention"/>
    <w:basedOn w:val="DefaultParagraphFont"/>
    <w:uiPriority w:val="99"/>
    <w:semiHidden/>
    <w:unhideWhenUsed/>
    <w:rsid w:val="00AD2DA9"/>
    <w:rPr>
      <w:color w:val="605E5C"/>
      <w:shd w:val="clear" w:color="auto" w:fill="E1DFDD"/>
    </w:rPr>
  </w:style>
  <w:style w:type="character" w:styleId="FollowedHyperlink">
    <w:name w:val="FollowedHyperlink"/>
    <w:basedOn w:val="DefaultParagraphFont"/>
    <w:uiPriority w:val="99"/>
    <w:semiHidden/>
    <w:unhideWhenUsed/>
    <w:rsid w:val="00E16B7F"/>
    <w:rPr>
      <w:color w:val="954F72" w:themeColor="followedHyperlink"/>
      <w:u w:val="single"/>
    </w:rPr>
  </w:style>
  <w:style w:type="character" w:customStyle="1" w:styleId="Heading2Char">
    <w:name w:val="Heading 2 Char"/>
    <w:basedOn w:val="DefaultParagraphFont"/>
    <w:link w:val="Heading2"/>
    <w:uiPriority w:val="9"/>
    <w:rsid w:val="00C07B0F"/>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C07B0F"/>
    <w:pPr>
      <w:spacing w:before="100" w:beforeAutospacing="1" w:after="100" w:afterAutospacing="1"/>
    </w:pPr>
    <w:rPr>
      <w:rFonts w:ascii="Times New Roman" w:eastAsia="Times New Roman" w:hAnsi="Times New Roman" w:cs="Times New Roman"/>
      <w:sz w:val="24"/>
      <w:szCs w:val="24"/>
      <w:lang w:eastAsia="en-GB"/>
    </w:rPr>
  </w:style>
  <w:style w:type="paragraph" w:styleId="NoSpacing">
    <w:name w:val="No Spacing"/>
    <w:uiPriority w:val="1"/>
    <w:qFormat/>
    <w:rsid w:val="00C07B0F"/>
    <w:pPr>
      <w:spacing w:after="0" w:line="240" w:lineRule="auto"/>
    </w:pPr>
    <w:rPr>
      <w:rFonts w:ascii="Calibri" w:hAnsi="Calibri" w:cs="Calibri"/>
    </w:rPr>
  </w:style>
  <w:style w:type="paragraph" w:styleId="ListParagraph">
    <w:name w:val="List Paragraph"/>
    <w:basedOn w:val="Normal"/>
    <w:uiPriority w:val="34"/>
    <w:qFormat/>
    <w:rsid w:val="00C07B0F"/>
    <w:pPr>
      <w:ind w:left="720"/>
      <w:contextualSpacing/>
    </w:pPr>
  </w:style>
  <w:style w:type="paragraph" w:styleId="Header">
    <w:name w:val="header"/>
    <w:basedOn w:val="Normal"/>
    <w:link w:val="HeaderChar"/>
    <w:uiPriority w:val="99"/>
    <w:unhideWhenUsed/>
    <w:rsid w:val="001537B4"/>
    <w:pPr>
      <w:tabs>
        <w:tab w:val="center" w:pos="4513"/>
        <w:tab w:val="right" w:pos="9026"/>
      </w:tabs>
    </w:pPr>
  </w:style>
  <w:style w:type="character" w:customStyle="1" w:styleId="HeaderChar">
    <w:name w:val="Header Char"/>
    <w:basedOn w:val="DefaultParagraphFont"/>
    <w:link w:val="Header"/>
    <w:uiPriority w:val="99"/>
    <w:rsid w:val="001537B4"/>
    <w:rPr>
      <w:rFonts w:ascii="Calibri" w:hAnsi="Calibri" w:cs="Calibri"/>
    </w:rPr>
  </w:style>
  <w:style w:type="paragraph" w:styleId="Footer">
    <w:name w:val="footer"/>
    <w:basedOn w:val="Normal"/>
    <w:link w:val="FooterChar"/>
    <w:uiPriority w:val="99"/>
    <w:unhideWhenUsed/>
    <w:rsid w:val="001537B4"/>
    <w:pPr>
      <w:tabs>
        <w:tab w:val="center" w:pos="4513"/>
        <w:tab w:val="right" w:pos="9026"/>
      </w:tabs>
    </w:pPr>
  </w:style>
  <w:style w:type="character" w:customStyle="1" w:styleId="FooterChar">
    <w:name w:val="Footer Char"/>
    <w:basedOn w:val="DefaultParagraphFont"/>
    <w:link w:val="Footer"/>
    <w:uiPriority w:val="99"/>
    <w:rsid w:val="001537B4"/>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2393343">
      <w:bodyDiv w:val="1"/>
      <w:marLeft w:val="0"/>
      <w:marRight w:val="0"/>
      <w:marTop w:val="0"/>
      <w:marBottom w:val="0"/>
      <w:divBdr>
        <w:top w:val="none" w:sz="0" w:space="0" w:color="auto"/>
        <w:left w:val="none" w:sz="0" w:space="0" w:color="auto"/>
        <w:bottom w:val="none" w:sz="0" w:space="0" w:color="auto"/>
        <w:right w:val="none" w:sz="0" w:space="0" w:color="auto"/>
      </w:divBdr>
      <w:divsChild>
        <w:div w:id="146867510">
          <w:marLeft w:val="0"/>
          <w:marRight w:val="0"/>
          <w:marTop w:val="0"/>
          <w:marBottom w:val="0"/>
          <w:divBdr>
            <w:top w:val="none" w:sz="0" w:space="0" w:color="auto"/>
            <w:left w:val="none" w:sz="0" w:space="0" w:color="auto"/>
            <w:bottom w:val="none" w:sz="0" w:space="0" w:color="auto"/>
            <w:right w:val="none" w:sz="0" w:space="0" w:color="auto"/>
          </w:divBdr>
        </w:div>
        <w:div w:id="684290362">
          <w:marLeft w:val="0"/>
          <w:marRight w:val="0"/>
          <w:marTop w:val="0"/>
          <w:marBottom w:val="0"/>
          <w:divBdr>
            <w:top w:val="none" w:sz="0" w:space="0" w:color="auto"/>
            <w:left w:val="none" w:sz="0" w:space="0" w:color="auto"/>
            <w:bottom w:val="none" w:sz="0" w:space="0" w:color="auto"/>
            <w:right w:val="none" w:sz="0" w:space="0" w:color="auto"/>
          </w:divBdr>
        </w:div>
      </w:divsChild>
    </w:div>
    <w:div w:id="1992442021">
      <w:bodyDiv w:val="1"/>
      <w:marLeft w:val="0"/>
      <w:marRight w:val="0"/>
      <w:marTop w:val="0"/>
      <w:marBottom w:val="0"/>
      <w:divBdr>
        <w:top w:val="none" w:sz="0" w:space="0" w:color="auto"/>
        <w:left w:val="none" w:sz="0" w:space="0" w:color="auto"/>
        <w:bottom w:val="none" w:sz="0" w:space="0" w:color="auto"/>
        <w:right w:val="none" w:sz="0" w:space="0" w:color="auto"/>
      </w:divBdr>
      <w:divsChild>
        <w:div w:id="747849251">
          <w:marLeft w:val="0"/>
          <w:marRight w:val="0"/>
          <w:marTop w:val="0"/>
          <w:marBottom w:val="0"/>
          <w:divBdr>
            <w:top w:val="none" w:sz="0" w:space="0" w:color="auto"/>
            <w:left w:val="none" w:sz="0" w:space="0" w:color="auto"/>
            <w:bottom w:val="none" w:sz="0" w:space="0" w:color="auto"/>
            <w:right w:val="none" w:sz="0" w:space="0" w:color="auto"/>
          </w:divBdr>
        </w:div>
        <w:div w:id="915482746">
          <w:marLeft w:val="0"/>
          <w:marRight w:val="0"/>
          <w:marTop w:val="0"/>
          <w:marBottom w:val="0"/>
          <w:divBdr>
            <w:top w:val="none" w:sz="0" w:space="0" w:color="auto"/>
            <w:left w:val="none" w:sz="0" w:space="0" w:color="auto"/>
            <w:bottom w:val="none" w:sz="0" w:space="0" w:color="auto"/>
            <w:right w:val="none" w:sz="0" w:space="0" w:color="auto"/>
          </w:divBdr>
        </w:div>
      </w:divsChild>
    </w:div>
    <w:div w:id="213340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reeschoolmeals@worcschildrenfirst.org.uk" TargetMode="External"/><Relationship Id="rId5" Type="http://schemas.openxmlformats.org/officeDocument/2006/relationships/styles" Target="styles.xml"/><Relationship Id="rId10" Type="http://schemas.openxmlformats.org/officeDocument/2006/relationships/hyperlink" Target="https://emsi.worcestershire.gov.uk/CitizenPortal_LIVE/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824E3.2AA03C3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13eb02a-4975-4004-a527-8af1332dae87" xsi:nil="true"/>
    <lcf76f155ced4ddcb4097134ff3c332f xmlns="89f988c6-7827-4f65-9bda-070fabbb939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327A046D6F494DB3A754B46C9344BA" ma:contentTypeVersion="17" ma:contentTypeDescription="Create a new document." ma:contentTypeScope="" ma:versionID="804af1b6487c3a0a7fb003390733b97c">
  <xsd:schema xmlns:xsd="http://www.w3.org/2001/XMLSchema" xmlns:xs="http://www.w3.org/2001/XMLSchema" xmlns:p="http://schemas.microsoft.com/office/2006/metadata/properties" xmlns:ns2="89f988c6-7827-4f65-9bda-070fabbb9399" xmlns:ns3="b13eb02a-4975-4004-a527-8af1332dae87" targetNamespace="http://schemas.microsoft.com/office/2006/metadata/properties" ma:root="true" ma:fieldsID="e12acbc13f8ecebbb12b5d84ec1f045c" ns2:_="" ns3:_="">
    <xsd:import namespace="89f988c6-7827-4f65-9bda-070fabbb9399"/>
    <xsd:import namespace="b13eb02a-4975-4004-a527-8af1332dae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f988c6-7827-4f65-9bda-070fabbb93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c56288d-7b79-4eed-b179-af4bbd29903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3eb02a-4975-4004-a527-8af1332dae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3309b08-0621-46dc-913e-3c061e191817}" ma:internalName="TaxCatchAll" ma:showField="CatchAllData" ma:web="b13eb02a-4975-4004-a527-8af1332dae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113655-4728-4EBF-B4EE-C753694AFE7C}">
  <ds:schemaRefs>
    <ds:schemaRef ds:uri="http://schemas.microsoft.com/office/2006/metadata/properties"/>
    <ds:schemaRef ds:uri="http://schemas.microsoft.com/office/infopath/2007/PartnerControls"/>
    <ds:schemaRef ds:uri="b13eb02a-4975-4004-a527-8af1332dae87"/>
    <ds:schemaRef ds:uri="89f988c6-7827-4f65-9bda-070fabbb9399"/>
  </ds:schemaRefs>
</ds:datastoreItem>
</file>

<file path=customXml/itemProps2.xml><?xml version="1.0" encoding="utf-8"?>
<ds:datastoreItem xmlns:ds="http://schemas.openxmlformats.org/officeDocument/2006/customXml" ds:itemID="{28B4C27F-8E23-4551-A889-990C639B3E37}">
  <ds:schemaRefs>
    <ds:schemaRef ds:uri="http://schemas.microsoft.com/sharepoint/v3/contenttype/forms"/>
  </ds:schemaRefs>
</ds:datastoreItem>
</file>

<file path=customXml/itemProps3.xml><?xml version="1.0" encoding="utf-8"?>
<ds:datastoreItem xmlns:ds="http://schemas.openxmlformats.org/officeDocument/2006/customXml" ds:itemID="{FB7B20C3-6CA5-47E6-B88F-0AAA7352E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f988c6-7827-4f65-9bda-070fabbb9399"/>
    <ds:schemaRef ds:uri="b13eb02a-4975-4004-a527-8af1332da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 Adam</dc:creator>
  <cp:keywords/>
  <dc:description/>
  <cp:lastModifiedBy>Savage, AK (Staff, Rowling House)</cp:lastModifiedBy>
  <cp:revision>4</cp:revision>
  <dcterms:created xsi:type="dcterms:W3CDTF">2024-01-11T10:41:00Z</dcterms:created>
  <dcterms:modified xsi:type="dcterms:W3CDTF">2024-01-11T10:45:00Z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0x010100CD327A046D6F494DB3A754B46C9344BA</vt:lpwstr>
  </property>
</Properties>
</file>